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0554" w:rsidRPr="001C0554" w:rsidRDefault="001C0554" w:rsidP="006B5D0C">
      <w:pPr>
        <w:spacing w:before="100" w:after="100" w:line="240" w:lineRule="atLeast"/>
        <w:jc w:val="center"/>
        <w:rPr>
          <w:rFonts w:ascii="Times New Roman" w:eastAsia="Times New Roman" w:hAnsi="Times New Roman" w:cs="Times New Roman"/>
          <w:sz w:val="36"/>
          <w:szCs w:val="36"/>
          <w:lang w:val="en-US" w:eastAsia="ru-RU"/>
        </w:rPr>
      </w:pPr>
      <w:r w:rsidRPr="00A5524E">
        <w:rPr>
          <w:rFonts w:ascii="Times New Roman" w:eastAsia="Times New Roman" w:hAnsi="Times New Roman" w:cs="Times New Roman"/>
          <w:b/>
          <w:bCs/>
          <w:sz w:val="36"/>
          <w:szCs w:val="36"/>
          <w:highlight w:val="yellow"/>
          <w:shd w:val="clear" w:color="auto" w:fill="E6ECF9"/>
          <w:lang w:val="en-US" w:eastAsia="ru-RU"/>
        </w:rPr>
        <w:t>Sociological research on the topic:</w:t>
      </w:r>
    </w:p>
    <w:p w:rsidR="001C0554" w:rsidRPr="00CD3190" w:rsidRDefault="001C0554" w:rsidP="006B5D0C">
      <w:pPr>
        <w:spacing w:before="100" w:after="100" w:line="240" w:lineRule="atLeast"/>
        <w:jc w:val="center"/>
        <w:rPr>
          <w:rFonts w:ascii="Times New Roman" w:eastAsia="Times New Roman" w:hAnsi="Times New Roman" w:cs="Times New Roman"/>
          <w:b/>
          <w:sz w:val="36"/>
          <w:szCs w:val="36"/>
          <w:lang w:val="en-US" w:eastAsia="ru-RU"/>
        </w:rPr>
      </w:pPr>
      <w:r w:rsidRPr="006A549D">
        <w:rPr>
          <w:rFonts w:ascii="Times New Roman" w:eastAsia="Times New Roman" w:hAnsi="Times New Roman" w:cs="Times New Roman"/>
          <w:b/>
          <w:sz w:val="36"/>
          <w:szCs w:val="36"/>
          <w:lang w:val="en-US" w:eastAsia="ru-RU"/>
        </w:rPr>
        <w:t>"</w:t>
      </w:r>
      <w:bookmarkStart w:id="0" w:name="_GoBack"/>
      <w:bookmarkEnd w:id="0"/>
      <w:r w:rsidR="00783E3A" w:rsidRPr="00783E3A">
        <w:rPr>
          <w:rFonts w:ascii="Times New Roman" w:eastAsia="Times New Roman" w:hAnsi="Times New Roman" w:cs="Times New Roman"/>
          <w:b/>
          <w:sz w:val="36"/>
          <w:szCs w:val="36"/>
          <w:lang w:val="en-US" w:eastAsia="ru-RU"/>
        </w:rPr>
        <w:t>Study of the facial expressions and gestures understanding</w:t>
      </w:r>
      <w:r w:rsidRPr="006A549D">
        <w:rPr>
          <w:rFonts w:ascii="Times New Roman" w:eastAsia="Times New Roman" w:hAnsi="Times New Roman" w:cs="Times New Roman"/>
          <w:b/>
          <w:sz w:val="36"/>
          <w:szCs w:val="36"/>
          <w:lang w:val="en-US" w:eastAsia="ru-RU"/>
        </w:rPr>
        <w:t>"</w:t>
      </w:r>
    </w:p>
    <w:p w:rsidR="00783E3A" w:rsidRDefault="00783E3A" w:rsidP="001C0554">
      <w:pPr>
        <w:spacing w:before="100" w:after="100" w:line="480" w:lineRule="atLeast"/>
        <w:rPr>
          <w:rFonts w:ascii="Times New Roman" w:eastAsia="Times New Roman" w:hAnsi="Times New Roman" w:cs="Times New Roman"/>
          <w:sz w:val="44"/>
          <w:szCs w:val="44"/>
          <w:lang w:val="en-US" w:eastAsia="ru-RU"/>
        </w:rPr>
      </w:pPr>
    </w:p>
    <w:p w:rsidR="001C0554" w:rsidRPr="001C0554" w:rsidRDefault="001C0554" w:rsidP="001C0554">
      <w:pPr>
        <w:spacing w:before="100" w:after="100" w:line="48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44"/>
          <w:szCs w:val="44"/>
          <w:lang w:val="en-US" w:eastAsia="ru-RU"/>
        </w:rPr>
        <w:t xml:space="preserve">The Executor: </w:t>
      </w:r>
      <w:r w:rsidRPr="001C0554">
        <w:rPr>
          <w:rFonts w:ascii="Times New Roman" w:eastAsia="Times New Roman" w:hAnsi="Times New Roman" w:cs="Times New Roman"/>
          <w:sz w:val="44"/>
          <w:szCs w:val="44"/>
          <w:lang w:val="en-US" w:eastAsia="ru-RU"/>
        </w:rPr>
        <w:t>MRP-</w:t>
      </w:r>
      <w:proofErr w:type="gramStart"/>
      <w:r>
        <w:rPr>
          <w:rFonts w:ascii="Times New Roman" w:eastAsia="Times New Roman" w:hAnsi="Times New Roman" w:cs="Times New Roman"/>
          <w:sz w:val="44"/>
          <w:szCs w:val="44"/>
          <w:lang w:val="en-US" w:eastAsia="ru-RU"/>
        </w:rPr>
        <w:t>EURASIA</w:t>
      </w:r>
      <w:r w:rsidRPr="001C0554">
        <w:rPr>
          <w:rFonts w:ascii="Times New Roman" w:eastAsia="Times New Roman" w:hAnsi="Times New Roman" w:cs="Times New Roman"/>
          <w:sz w:val="44"/>
          <w:szCs w:val="44"/>
          <w:lang w:val="en-US" w:eastAsia="ru-RU"/>
        </w:rPr>
        <w:t xml:space="preserve"> </w:t>
      </w:r>
      <w:r w:rsidRPr="001C0554">
        <w:rPr>
          <w:rFonts w:ascii="Times New Roman" w:eastAsia="Times New Roman" w:hAnsi="Times New Roman" w:cs="Times New Roman"/>
          <w:sz w:val="24"/>
          <w:szCs w:val="24"/>
          <w:lang w:val="en-US" w:eastAsia="ru-RU"/>
        </w:rPr>
        <w:t xml:space="preserve"> </w:t>
      </w:r>
      <w:proofErr w:type="gramEnd"/>
      <w:r w:rsidRPr="001C0554">
        <w:rPr>
          <w:rFonts w:ascii="Times New Roman" w:eastAsia="Times New Roman" w:hAnsi="Times New Roman" w:cs="Times New Roman"/>
          <w:sz w:val="24"/>
          <w:szCs w:val="24"/>
          <w:lang w:eastAsia="ru-RU"/>
        </w:rPr>
        <w:fldChar w:fldCharType="begin"/>
      </w:r>
      <w:r w:rsidRPr="001C0554">
        <w:rPr>
          <w:rFonts w:ascii="Times New Roman" w:eastAsia="Times New Roman" w:hAnsi="Times New Roman" w:cs="Times New Roman"/>
          <w:sz w:val="24"/>
          <w:szCs w:val="24"/>
          <w:lang w:val="en-US" w:eastAsia="ru-RU"/>
        </w:rPr>
        <w:instrText xml:space="preserve"> HYPERLINK "https://translate.google.com/translate?hl=ru&amp;prev=_t&amp;sl=ru&amp;tl=en&amp;u=http://mrp-eurasia.com/" </w:instrText>
      </w:r>
      <w:r w:rsidRPr="001C0554">
        <w:rPr>
          <w:rFonts w:ascii="Times New Roman" w:eastAsia="Times New Roman" w:hAnsi="Times New Roman" w:cs="Times New Roman"/>
          <w:sz w:val="24"/>
          <w:szCs w:val="24"/>
          <w:lang w:eastAsia="ru-RU"/>
        </w:rPr>
        <w:fldChar w:fldCharType="separate"/>
      </w:r>
      <w:r w:rsidRPr="001C0554">
        <w:rPr>
          <w:rFonts w:ascii="Times New Roman" w:eastAsia="Times New Roman" w:hAnsi="Times New Roman" w:cs="Times New Roman"/>
          <w:color w:val="0000FF"/>
          <w:sz w:val="44"/>
          <w:szCs w:val="44"/>
          <w:u w:val="single"/>
          <w:lang w:val="en-US" w:eastAsia="ru-RU"/>
        </w:rPr>
        <w:t>http://mrp-eurasia.com/</w:t>
      </w:r>
      <w:r w:rsidRPr="001C0554">
        <w:rPr>
          <w:rFonts w:ascii="Times New Roman" w:eastAsia="Times New Roman" w:hAnsi="Times New Roman" w:cs="Times New Roman"/>
          <w:sz w:val="24"/>
          <w:szCs w:val="24"/>
          <w:lang w:eastAsia="ru-RU"/>
        </w:rPr>
        <w:fldChar w:fldCharType="end"/>
      </w:r>
      <w:r w:rsidRPr="001C0554">
        <w:rPr>
          <w:rFonts w:ascii="Times New Roman" w:eastAsia="Times New Roman" w:hAnsi="Times New Roman" w:cs="Times New Roman"/>
          <w:sz w:val="24"/>
          <w:szCs w:val="24"/>
          <w:lang w:val="en-US" w:eastAsia="ru-RU"/>
        </w:rPr>
        <w:t xml:space="preserve"> </w:t>
      </w:r>
    </w:p>
    <w:p w:rsidR="001C0554" w:rsidRDefault="00783E3A"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Time: January – March, 2011</w:t>
      </w:r>
    </w:p>
    <w:p w:rsidR="00715B5C" w:rsidRPr="00CD3190" w:rsidRDefault="00783E3A"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Budget: 13</w:t>
      </w:r>
      <w:r w:rsidR="00715B5C">
        <w:rPr>
          <w:rFonts w:ascii="Times New Roman" w:eastAsia="Times New Roman" w:hAnsi="Times New Roman" w:cs="Times New Roman"/>
          <w:sz w:val="24"/>
          <w:szCs w:val="24"/>
          <w:lang w:val="en-US" w:eastAsia="ru-RU"/>
        </w:rPr>
        <w:t>050 EUR</w:t>
      </w:r>
    </w:p>
    <w:p w:rsidR="001C0554" w:rsidRDefault="001C0554" w:rsidP="001C0554">
      <w:pPr>
        <w:spacing w:before="100" w:after="100" w:line="240" w:lineRule="atLeast"/>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Region: </w:t>
      </w:r>
      <w:r w:rsidRPr="001C0554">
        <w:rPr>
          <w:rFonts w:ascii="Times New Roman" w:eastAsia="Times New Roman" w:hAnsi="Times New Roman" w:cs="Times New Roman"/>
          <w:sz w:val="24"/>
          <w:szCs w:val="24"/>
          <w:lang w:val="en-US" w:eastAsia="ru-RU"/>
        </w:rPr>
        <w:t xml:space="preserve">Moldova </w:t>
      </w:r>
    </w:p>
    <w:p w:rsidR="00F00473" w:rsidRDefault="00F00473" w:rsidP="001C0554">
      <w:pPr>
        <w:spacing w:before="100" w:after="100" w:line="240" w:lineRule="atLeast"/>
        <w:rPr>
          <w:rFonts w:ascii="Times New Roman" w:eastAsia="Times New Roman" w:hAnsi="Times New Roman" w:cs="Times New Roman"/>
          <w:sz w:val="24"/>
          <w:szCs w:val="24"/>
          <w:lang w:val="en-US" w:eastAsia="ru-RU"/>
        </w:rPr>
      </w:pPr>
    </w:p>
    <w:p w:rsidR="00F00473" w:rsidRPr="005F2841" w:rsidRDefault="00280C95" w:rsidP="00F00473">
      <w:pPr>
        <w:spacing w:after="0" w:line="240" w:lineRule="auto"/>
        <w:rPr>
          <w:rFonts w:ascii="Times New Roman" w:eastAsia="Times New Roman" w:hAnsi="Times New Roman" w:cs="Times New Roman"/>
          <w:sz w:val="24"/>
          <w:szCs w:val="24"/>
          <w:lang w:val="en-US" w:eastAsia="ru-RU"/>
        </w:rPr>
      </w:pPr>
      <w:hyperlink r:id="rId8" w:history="1">
        <w:r w:rsidR="00F00473" w:rsidRPr="005F2841">
          <w:rPr>
            <w:rStyle w:val="a3"/>
            <w:rFonts w:ascii="Arial" w:eastAsia="Times New Roman" w:hAnsi="Arial" w:cs="Arial"/>
            <w:b/>
            <w:bCs/>
            <w:sz w:val="24"/>
            <w:szCs w:val="24"/>
            <w:lang w:val="en-US" w:eastAsia="ru-RU"/>
          </w:rPr>
          <w:t xml:space="preserve">A BIT ABOUT </w:t>
        </w:r>
        <w:r w:rsidR="00F00473">
          <w:rPr>
            <w:rStyle w:val="a3"/>
            <w:rFonts w:ascii="Arial" w:eastAsia="Times New Roman" w:hAnsi="Arial" w:cs="Arial"/>
            <w:b/>
            <w:bCs/>
            <w:sz w:val="24"/>
            <w:szCs w:val="24"/>
            <w:lang w:val="en-US" w:eastAsia="ru-RU"/>
          </w:rPr>
          <w:t xml:space="preserve">EXECUTOR - </w:t>
        </w:r>
        <w:r w:rsidR="00F00473" w:rsidRPr="005F2841">
          <w:rPr>
            <w:rStyle w:val="a3"/>
            <w:rFonts w:ascii="Arial" w:eastAsia="Times New Roman" w:hAnsi="Arial" w:cs="Arial"/>
            <w:b/>
            <w:bCs/>
            <w:sz w:val="24"/>
            <w:szCs w:val="24"/>
            <w:lang w:val="en-US" w:eastAsia="ru-RU"/>
          </w:rPr>
          <w:t>MRP-EURASIA:</w:t>
        </w:r>
      </w:hyperlink>
      <w:r w:rsidR="00F00473" w:rsidRPr="005F2841">
        <w:rPr>
          <w:rFonts w:ascii="Times New Roman" w:eastAsia="Times New Roman" w:hAnsi="Times New Roman" w:cs="Times New Roman"/>
          <w:sz w:val="24"/>
          <w:szCs w:val="24"/>
          <w:lang w:val="en-US" w:eastAsia="ru-RU"/>
        </w:rPr>
        <w:br/>
      </w:r>
      <w:r w:rsidR="00F00473" w:rsidRPr="005F2841">
        <w:rPr>
          <w:rFonts w:ascii="Times New Roman" w:eastAsia="Times New Roman" w:hAnsi="Times New Roman" w:cs="Times New Roman"/>
          <w:sz w:val="24"/>
          <w:szCs w:val="24"/>
          <w:lang w:val="en-US" w:eastAsia="ru-RU"/>
        </w:rPr>
        <w:br/>
      </w:r>
      <w:r w:rsidR="00F00473" w:rsidRPr="005F2841">
        <w:rPr>
          <w:rFonts w:ascii="Arial" w:eastAsia="Times New Roman" w:hAnsi="Arial" w:cs="Arial"/>
          <w:b/>
          <w:bCs/>
          <w:color w:val="000000"/>
          <w:sz w:val="24"/>
          <w:szCs w:val="24"/>
          <w:lang w:val="en-US" w:eastAsia="ru-RU"/>
        </w:rPr>
        <w:t>In fact,</w:t>
      </w:r>
      <w:r w:rsidR="00F00473" w:rsidRPr="005F2841">
        <w:rPr>
          <w:rFonts w:ascii="Arial" w:eastAsia="Times New Roman" w:hAnsi="Arial" w:cs="Arial"/>
          <w:color w:val="000000"/>
          <w:sz w:val="24"/>
          <w:szCs w:val="24"/>
          <w:lang w:val="en-US" w:eastAsia="ru-RU"/>
        </w:rPr>
        <w:t xml:space="preserve"> our research company is established as an international holding of local independent companies dispersed in dozens of countries in Europe and Asia, incorporated with one brand and uniform standards. See details on our website - </w:t>
      </w:r>
      <w:r w:rsidR="00F00473" w:rsidRPr="005F2841">
        <w:rPr>
          <w:rFonts w:ascii="Arial" w:eastAsia="Times New Roman" w:hAnsi="Arial" w:cs="Arial"/>
          <w:b/>
          <w:bCs/>
          <w:color w:val="0000FF"/>
          <w:sz w:val="20"/>
          <w:szCs w:val="20"/>
          <w:lang w:val="en-US" w:eastAsia="ru-RU"/>
        </w:rPr>
        <w:t>http://mrp-eurasia.com/about_us</w:t>
      </w:r>
      <w:r w:rsidR="00F00473" w:rsidRPr="005F2841">
        <w:rPr>
          <w:rFonts w:ascii="Arial" w:eastAsia="Times New Roman" w:hAnsi="Arial" w:cs="Arial"/>
          <w:color w:val="000000"/>
          <w:sz w:val="24"/>
          <w:szCs w:val="24"/>
          <w:lang w:val="en-US" w:eastAsia="ru-RU"/>
        </w:rPr>
        <w:t xml:space="preserve"> and </w:t>
      </w:r>
      <w:r w:rsidR="00F00473" w:rsidRPr="005F2841">
        <w:rPr>
          <w:rFonts w:ascii="Arial" w:eastAsia="Times New Roman" w:hAnsi="Arial" w:cs="Arial"/>
          <w:b/>
          <w:bCs/>
          <w:color w:val="0000FF"/>
          <w:sz w:val="20"/>
          <w:szCs w:val="20"/>
          <w:lang w:val="en-US" w:eastAsia="ru-RU"/>
        </w:rPr>
        <w:t>http://mrp-eurasia.com/Our_territorial_and_functional_</w:t>
      </w:r>
      <w:proofErr w:type="gramStart"/>
      <w:r w:rsidR="00F00473" w:rsidRPr="005F2841">
        <w:rPr>
          <w:rFonts w:ascii="Arial" w:eastAsia="Times New Roman" w:hAnsi="Arial" w:cs="Arial"/>
          <w:b/>
          <w:bCs/>
          <w:color w:val="0000FF"/>
          <w:sz w:val="20"/>
          <w:szCs w:val="20"/>
          <w:lang w:val="en-US" w:eastAsia="ru-RU"/>
        </w:rPr>
        <w:t>management</w:t>
      </w:r>
      <w:r w:rsidR="00F00473" w:rsidRPr="005F2841">
        <w:rPr>
          <w:rFonts w:ascii="Arial" w:eastAsia="Times New Roman" w:hAnsi="Arial" w:cs="Arial"/>
          <w:color w:val="000000"/>
          <w:sz w:val="24"/>
          <w:szCs w:val="24"/>
          <w:lang w:val="en-US" w:eastAsia="ru-RU"/>
        </w:rPr>
        <w:t xml:space="preserve"> .</w:t>
      </w:r>
      <w:proofErr w:type="gramEnd"/>
      <w:r w:rsidR="00F00473" w:rsidRPr="005F2841">
        <w:rPr>
          <w:rFonts w:ascii="Arial" w:eastAsia="Times New Roman" w:hAnsi="Arial" w:cs="Arial"/>
          <w:color w:val="000000"/>
          <w:sz w:val="24"/>
          <w:szCs w:val="24"/>
          <w:lang w:val="en-US" w:eastAsia="ru-RU"/>
        </w:rPr>
        <w:t xml:space="preserve"> We use the services of our independently owned offices (local companies, </w:t>
      </w:r>
      <w:proofErr w:type="gramStart"/>
      <w:r w:rsidR="00F00473" w:rsidRPr="005F2841">
        <w:rPr>
          <w:rFonts w:ascii="Arial" w:eastAsia="Times New Roman" w:hAnsi="Arial" w:cs="Arial"/>
          <w:color w:val="000000"/>
          <w:sz w:val="24"/>
          <w:szCs w:val="24"/>
          <w:lang w:val="en-US" w:eastAsia="ru-RU"/>
        </w:rPr>
        <w:t>with a common co-founders</w:t>
      </w:r>
      <w:proofErr w:type="gramEnd"/>
      <w:r w:rsidR="00F00473" w:rsidRPr="005F2841">
        <w:rPr>
          <w:rFonts w:ascii="Arial" w:eastAsia="Times New Roman" w:hAnsi="Arial" w:cs="Arial"/>
          <w:color w:val="000000"/>
          <w:sz w:val="24"/>
          <w:szCs w:val="24"/>
          <w:lang w:val="en-US" w:eastAsia="ru-RU"/>
        </w:rPr>
        <w:t xml:space="preserve">) in each of 32 countries in Eastern Europe and Central Asia. </w:t>
      </w:r>
      <w:r w:rsidR="00F00473" w:rsidRPr="005F2841">
        <w:rPr>
          <w:rFonts w:ascii="Times New Roman" w:eastAsia="Times New Roman" w:hAnsi="Times New Roman" w:cs="Times New Roman"/>
          <w:sz w:val="24"/>
          <w:szCs w:val="24"/>
          <w:lang w:val="en-US" w:eastAsia="ru-RU"/>
        </w:rPr>
        <w:br/>
      </w:r>
      <w:r w:rsidR="00F00473" w:rsidRPr="005F2841">
        <w:rPr>
          <w:rFonts w:ascii="Arial" w:eastAsia="Times New Roman" w:hAnsi="Arial" w:cs="Arial"/>
          <w:color w:val="000000"/>
          <w:sz w:val="24"/>
          <w:szCs w:val="24"/>
          <w:lang w:val="en-US" w:eastAsia="ru-RU"/>
        </w:rPr>
        <w:t xml:space="preserve">In these local offices are working national field specialists (supervisors, controllers and interviewers) and managing national level staff (National Field Coordinator and Country Director). Head office serves as the center on methodology, communication with customers, technical data processing, financial processing, quality control, personnel policy, </w:t>
      </w:r>
      <w:proofErr w:type="gramStart"/>
      <w:r w:rsidR="00F00473" w:rsidRPr="005F2841">
        <w:rPr>
          <w:rFonts w:ascii="Arial" w:eastAsia="Times New Roman" w:hAnsi="Arial" w:cs="Arial"/>
          <w:color w:val="000000"/>
          <w:sz w:val="24"/>
          <w:szCs w:val="24"/>
          <w:lang w:val="en-US" w:eastAsia="ru-RU"/>
        </w:rPr>
        <w:t>coordination</w:t>
      </w:r>
      <w:proofErr w:type="gramEnd"/>
      <w:r w:rsidR="00F00473" w:rsidRPr="005F2841">
        <w:rPr>
          <w:rFonts w:ascii="Arial" w:eastAsia="Times New Roman" w:hAnsi="Arial" w:cs="Arial"/>
          <w:color w:val="000000"/>
          <w:sz w:val="24"/>
          <w:szCs w:val="24"/>
          <w:lang w:val="en-US" w:eastAsia="ru-RU"/>
        </w:rPr>
        <w:t xml:space="preserve"> of the distribution research tasks by regions. (</w:t>
      </w:r>
      <w:proofErr w:type="gramStart"/>
      <w:r w:rsidR="00F00473" w:rsidRPr="005F2841">
        <w:rPr>
          <w:rFonts w:ascii="Arial" w:eastAsia="Times New Roman" w:hAnsi="Arial" w:cs="Arial"/>
          <w:color w:val="000000"/>
          <w:sz w:val="24"/>
          <w:szCs w:val="24"/>
          <w:lang w:val="en-US" w:eastAsia="ru-RU"/>
        </w:rPr>
        <w:t>see</w:t>
      </w:r>
      <w:proofErr w:type="gramEnd"/>
      <w:r w:rsidR="00F00473" w:rsidRPr="005F2841">
        <w:rPr>
          <w:rFonts w:ascii="Arial" w:eastAsia="Times New Roman" w:hAnsi="Arial" w:cs="Arial"/>
          <w:color w:val="000000"/>
          <w:sz w:val="24"/>
          <w:szCs w:val="24"/>
          <w:lang w:val="en-US" w:eastAsia="ru-RU"/>
        </w:rPr>
        <w:t xml:space="preserve"> the full list of available countries for us, where we have own field offices </w:t>
      </w:r>
      <w:r w:rsidR="00F00473" w:rsidRPr="005F2841">
        <w:rPr>
          <w:rFonts w:ascii="Arial" w:eastAsia="Times New Roman" w:hAnsi="Arial" w:cs="Arial"/>
          <w:b/>
          <w:bCs/>
          <w:color w:val="0000FF"/>
          <w:sz w:val="20"/>
          <w:szCs w:val="20"/>
          <w:lang w:val="en-US" w:eastAsia="ru-RU"/>
        </w:rPr>
        <w:t>http://mrp-eurasia.com/Countries</w:t>
      </w:r>
      <w:r w:rsidR="00F00473" w:rsidRPr="005F2841">
        <w:rPr>
          <w:rFonts w:ascii="Arial" w:eastAsia="Times New Roman" w:hAnsi="Arial" w:cs="Arial"/>
          <w:color w:val="000000"/>
          <w:sz w:val="24"/>
          <w:szCs w:val="24"/>
          <w:lang w:val="en-US" w:eastAsia="ru-RU"/>
        </w:rPr>
        <w:t xml:space="preserve"> ). </w:t>
      </w:r>
    </w:p>
    <w:p w:rsidR="00783E3A" w:rsidRPr="00783E3A" w:rsidRDefault="001C0554" w:rsidP="00783E3A">
      <w:pPr>
        <w:pStyle w:val="1"/>
        <w:spacing w:beforeAutospacing="0" w:afterAutospacing="0" w:line="480" w:lineRule="atLeast"/>
        <w:rPr>
          <w:rFonts w:asciiTheme="minorHAnsi" w:hAnsiTheme="minorHAnsi"/>
          <w:sz w:val="24"/>
          <w:szCs w:val="24"/>
          <w:lang w:val="en-US"/>
        </w:rPr>
      </w:pPr>
      <w:r w:rsidRPr="001C0554">
        <w:rPr>
          <w:sz w:val="24"/>
          <w:szCs w:val="24"/>
          <w:u w:val="single"/>
          <w:lang w:val="en-US"/>
        </w:rPr>
        <w:br/>
      </w:r>
      <w:proofErr w:type="gramStart"/>
      <w:r w:rsidR="00783E3A" w:rsidRPr="00783E3A">
        <w:rPr>
          <w:rFonts w:asciiTheme="minorHAnsi" w:hAnsiTheme="minorHAnsi"/>
          <w:sz w:val="24"/>
          <w:szCs w:val="24"/>
          <w:lang w:val="en-US"/>
        </w:rPr>
        <w:t>The methodological part.</w:t>
      </w:r>
      <w:proofErr w:type="gramEnd"/>
      <w:r w:rsidR="00783E3A" w:rsidRPr="00783E3A">
        <w:rPr>
          <w:rFonts w:asciiTheme="minorHAnsi" w:hAnsiTheme="minorHAnsi"/>
          <w:sz w:val="24"/>
          <w:szCs w:val="24"/>
          <w:lang w:val="en-US"/>
        </w:rPr>
        <w:t xml:space="preserve"> </w:t>
      </w:r>
    </w:p>
    <w:p w:rsidR="00783E3A" w:rsidRPr="00783E3A" w:rsidRDefault="00783E3A" w:rsidP="00783E3A">
      <w:pPr>
        <w:spacing w:before="100" w:after="100" w:line="360" w:lineRule="atLeast"/>
        <w:outlineLvl w:val="0"/>
        <w:rPr>
          <w:rFonts w:eastAsia="Times New Roman" w:cs="Times New Roman"/>
          <w:bCs/>
          <w:kern w:val="36"/>
          <w:sz w:val="24"/>
          <w:szCs w:val="24"/>
          <w:lang w:val="en-US" w:eastAsia="ru-RU"/>
        </w:rPr>
      </w:pPr>
      <w:bookmarkStart w:id="1" w:name="_Toc466820581"/>
      <w:bookmarkEnd w:id="1"/>
      <w:proofErr w:type="gramStart"/>
      <w:r w:rsidRPr="00783E3A">
        <w:rPr>
          <w:rFonts w:eastAsia="Times New Roman" w:cs="Times New Roman"/>
          <w:bCs/>
          <w:kern w:val="36"/>
          <w:sz w:val="24"/>
          <w:szCs w:val="24"/>
          <w:lang w:val="en-US" w:eastAsia="ru-RU"/>
        </w:rPr>
        <w:t>Creation and support of the research problem.</w:t>
      </w:r>
      <w:proofErr w:type="gramEnd"/>
      <w:r w:rsidRPr="00783E3A">
        <w:rPr>
          <w:rFonts w:eastAsia="Times New Roman" w:cs="Times New Roman"/>
          <w:bCs/>
          <w:kern w:val="36"/>
          <w:sz w:val="24"/>
          <w:szCs w:val="24"/>
          <w:lang w:val="en-US" w:eastAsia="ru-RU"/>
        </w:rPr>
        <w:t xml:space="preserve">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At all times people are communicating with each other, pay attention to the behavior of the interlocutor during the conversation. For some people, gestures and facial movements interlocutor can tell a lot</w:t>
      </w:r>
      <w:proofErr w:type="gramStart"/>
      <w:r w:rsidRPr="00783E3A">
        <w:rPr>
          <w:rFonts w:eastAsia="Times New Roman" w:cs="Times New Roman"/>
          <w:bCs/>
          <w:kern w:val="36"/>
          <w:sz w:val="24"/>
          <w:szCs w:val="24"/>
          <w:lang w:val="en-US" w:eastAsia="ru-RU"/>
        </w:rPr>
        <w:t>:.</w:t>
      </w:r>
      <w:proofErr w:type="gramEnd"/>
      <w:r w:rsidRPr="00783E3A">
        <w:rPr>
          <w:rFonts w:eastAsia="Times New Roman" w:cs="Times New Roman"/>
          <w:bCs/>
          <w:kern w:val="36"/>
          <w:sz w:val="24"/>
          <w:szCs w:val="24"/>
          <w:lang w:val="en-US" w:eastAsia="ru-RU"/>
        </w:rPr>
        <w:t xml:space="preserve"> </w:t>
      </w:r>
      <w:proofErr w:type="gramStart"/>
      <w:r w:rsidRPr="00783E3A">
        <w:rPr>
          <w:rFonts w:eastAsia="Times New Roman" w:cs="Times New Roman"/>
          <w:bCs/>
          <w:kern w:val="36"/>
          <w:sz w:val="24"/>
          <w:szCs w:val="24"/>
          <w:lang w:val="en-US" w:eastAsia="ru-RU"/>
        </w:rPr>
        <w:t>The attention (as interlocutor listens carefully narrator), the mood, state of mind, etc.</w:t>
      </w:r>
      <w:proofErr w:type="gramEnd"/>
      <w:r w:rsidRPr="00783E3A">
        <w:rPr>
          <w:rFonts w:eastAsia="Times New Roman" w:cs="Times New Roman"/>
          <w:bCs/>
          <w:kern w:val="36"/>
          <w:sz w:val="24"/>
          <w:szCs w:val="24"/>
          <w:lang w:val="en-US" w:eastAsia="ru-RU"/>
        </w:rPr>
        <w:t xml:space="preserve"> Others have very little or no pay attention to facial expressions of a person. Some people are well aware of facial movements and gestures of the interlocutor simply do not attach any importance to this. From what later may suffer, not paying attention to his gestures listener. </w:t>
      </w:r>
      <w:proofErr w:type="gramStart"/>
      <w:r w:rsidRPr="00783E3A">
        <w:rPr>
          <w:rFonts w:eastAsia="Times New Roman" w:cs="Times New Roman"/>
          <w:bCs/>
          <w:kern w:val="36"/>
          <w:sz w:val="24"/>
          <w:szCs w:val="24"/>
          <w:lang w:val="en-US" w:eastAsia="ru-RU"/>
        </w:rPr>
        <w:t>For example vain waste time chattering without much avail, if the other party is not interested in your story, and he is not interested in listening to your speech.</w:t>
      </w:r>
      <w:proofErr w:type="gramEnd"/>
      <w:r w:rsidRPr="00783E3A">
        <w:rPr>
          <w:rFonts w:eastAsia="Times New Roman" w:cs="Times New Roman"/>
          <w:bCs/>
          <w:kern w:val="36"/>
          <w:sz w:val="24"/>
          <w:szCs w:val="24"/>
          <w:lang w:val="en-US" w:eastAsia="ru-RU"/>
        </w:rPr>
        <w:t xml:space="preserve">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Among young people, this question is relevant, since young people are almost always in conversation actively use facial movements and gestures. </w:t>
      </w:r>
    </w:p>
    <w:p w:rsidR="00783E3A" w:rsidRDefault="00783E3A" w:rsidP="00783E3A">
      <w:pPr>
        <w:spacing w:before="100" w:after="100" w:line="360" w:lineRule="atLeast"/>
        <w:outlineLvl w:val="0"/>
        <w:rPr>
          <w:rFonts w:eastAsia="Times New Roman" w:cs="Times New Roman"/>
          <w:b/>
          <w:bCs/>
          <w:kern w:val="36"/>
          <w:sz w:val="24"/>
          <w:szCs w:val="24"/>
          <w:lang w:val="en-US" w:eastAsia="ru-RU"/>
        </w:rPr>
      </w:pPr>
      <w:bookmarkStart w:id="2" w:name="_Toc466820582"/>
      <w:bookmarkEnd w:id="2"/>
    </w:p>
    <w:p w:rsidR="00783E3A" w:rsidRDefault="00783E3A" w:rsidP="00783E3A">
      <w:pPr>
        <w:spacing w:before="100" w:after="100" w:line="360" w:lineRule="atLeast"/>
        <w:outlineLvl w:val="0"/>
        <w:rPr>
          <w:rFonts w:eastAsia="Times New Roman" w:cs="Times New Roman"/>
          <w:b/>
          <w:bCs/>
          <w:kern w:val="36"/>
          <w:sz w:val="24"/>
          <w:szCs w:val="24"/>
          <w:lang w:val="en-US" w:eastAsia="ru-RU"/>
        </w:rPr>
      </w:pPr>
    </w:p>
    <w:p w:rsidR="00783E3A" w:rsidRPr="00783E3A" w:rsidRDefault="00783E3A" w:rsidP="00783E3A">
      <w:pPr>
        <w:spacing w:before="100" w:after="100" w:line="360" w:lineRule="atLeast"/>
        <w:outlineLvl w:val="0"/>
        <w:rPr>
          <w:rFonts w:eastAsia="Times New Roman" w:cs="Times New Roman"/>
          <w:b/>
          <w:bCs/>
          <w:kern w:val="36"/>
          <w:sz w:val="24"/>
          <w:szCs w:val="24"/>
          <w:lang w:val="en-US" w:eastAsia="ru-RU"/>
        </w:rPr>
      </w:pPr>
      <w:proofErr w:type="gramStart"/>
      <w:r w:rsidRPr="00783E3A">
        <w:rPr>
          <w:rFonts w:eastAsia="Times New Roman" w:cs="Times New Roman"/>
          <w:b/>
          <w:bCs/>
          <w:kern w:val="36"/>
          <w:sz w:val="24"/>
          <w:szCs w:val="24"/>
          <w:lang w:val="en-US" w:eastAsia="ru-RU"/>
        </w:rPr>
        <w:lastRenderedPageBreak/>
        <w:t>Objectives of the study.</w:t>
      </w:r>
      <w:proofErr w:type="gramEnd"/>
      <w:r w:rsidRPr="00783E3A">
        <w:rPr>
          <w:rFonts w:eastAsia="Times New Roman" w:cs="Times New Roman"/>
          <w:b/>
          <w:bCs/>
          <w:kern w:val="36"/>
          <w:sz w:val="24"/>
          <w:szCs w:val="24"/>
          <w:lang w:val="en-US" w:eastAsia="ru-RU"/>
        </w:rPr>
        <w:t xml:space="preserve">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The aim of this study is to find out what facial expressions give value to their daily lives of young people. To what extent they are able to read it, whether that means understand facial movements, and how to react when dealing with other people. </w:t>
      </w:r>
    </w:p>
    <w:p w:rsidR="00783E3A" w:rsidRPr="00783E3A" w:rsidRDefault="00783E3A" w:rsidP="00783E3A">
      <w:pPr>
        <w:spacing w:before="100" w:after="100" w:line="360" w:lineRule="atLeast"/>
        <w:outlineLvl w:val="0"/>
        <w:rPr>
          <w:rFonts w:eastAsia="Times New Roman" w:cs="Times New Roman"/>
          <w:b/>
          <w:bCs/>
          <w:kern w:val="36"/>
          <w:sz w:val="24"/>
          <w:szCs w:val="24"/>
          <w:lang w:val="en-US" w:eastAsia="ru-RU"/>
        </w:rPr>
      </w:pPr>
      <w:bookmarkStart w:id="3" w:name="_Toc466820583"/>
      <w:bookmarkEnd w:id="3"/>
      <w:proofErr w:type="gramStart"/>
      <w:r w:rsidRPr="00783E3A">
        <w:rPr>
          <w:rFonts w:eastAsia="Times New Roman" w:cs="Times New Roman"/>
          <w:b/>
          <w:bCs/>
          <w:kern w:val="36"/>
          <w:sz w:val="24"/>
          <w:szCs w:val="24"/>
          <w:lang w:val="en-US" w:eastAsia="ru-RU"/>
        </w:rPr>
        <w:t>Description array respondents.</w:t>
      </w:r>
      <w:proofErr w:type="gramEnd"/>
      <w:r w:rsidRPr="00783E3A">
        <w:rPr>
          <w:rFonts w:eastAsia="Times New Roman" w:cs="Times New Roman"/>
          <w:b/>
          <w:bCs/>
          <w:kern w:val="36"/>
          <w:sz w:val="24"/>
          <w:szCs w:val="24"/>
          <w:lang w:val="en-US" w:eastAsia="ru-RU"/>
        </w:rPr>
        <w:t xml:space="preserve">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General population - inhabitants of Chisinau municipality - is about 820 thousand people. </w:t>
      </w:r>
      <w:proofErr w:type="gramStart"/>
      <w:r w:rsidRPr="00783E3A">
        <w:rPr>
          <w:rFonts w:eastAsia="Times New Roman" w:cs="Times New Roman"/>
          <w:bCs/>
          <w:kern w:val="36"/>
          <w:sz w:val="24"/>
          <w:szCs w:val="24"/>
          <w:lang w:val="en-US" w:eastAsia="ru-RU"/>
        </w:rPr>
        <w:t>The aggregate sample - a group of different age and gender of not less than 1000 five people, including 500 men and 500 women.</w:t>
      </w:r>
      <w:proofErr w:type="gramEnd"/>
      <w:r w:rsidRPr="00783E3A">
        <w:rPr>
          <w:rFonts w:eastAsia="Times New Roman" w:cs="Times New Roman"/>
          <w:bCs/>
          <w:kern w:val="36"/>
          <w:sz w:val="24"/>
          <w:szCs w:val="24"/>
          <w:lang w:val="en-US" w:eastAsia="ru-RU"/>
        </w:rPr>
        <w:t xml:space="preserve"> Age of respondents from 18 +. </w:t>
      </w:r>
    </w:p>
    <w:p w:rsidR="00783E3A" w:rsidRPr="00783E3A" w:rsidRDefault="00783E3A" w:rsidP="00783E3A">
      <w:pPr>
        <w:spacing w:before="100" w:after="100" w:line="360" w:lineRule="atLeast"/>
        <w:outlineLvl w:val="0"/>
        <w:rPr>
          <w:rFonts w:eastAsia="Times New Roman" w:cs="Times New Roman"/>
          <w:b/>
          <w:bCs/>
          <w:kern w:val="36"/>
          <w:sz w:val="24"/>
          <w:szCs w:val="24"/>
          <w:lang w:val="en-US" w:eastAsia="ru-RU"/>
        </w:rPr>
      </w:pPr>
      <w:bookmarkStart w:id="4" w:name="_Toc466820584"/>
      <w:bookmarkEnd w:id="4"/>
      <w:proofErr w:type="gramStart"/>
      <w:r w:rsidRPr="00783E3A">
        <w:rPr>
          <w:rFonts w:eastAsia="Times New Roman" w:cs="Times New Roman"/>
          <w:b/>
          <w:bCs/>
          <w:kern w:val="36"/>
          <w:sz w:val="24"/>
          <w:szCs w:val="24"/>
          <w:lang w:val="en-US" w:eastAsia="ru-RU"/>
        </w:rPr>
        <w:t>The working hypothesis.</w:t>
      </w:r>
      <w:proofErr w:type="gramEnd"/>
      <w:r w:rsidRPr="00783E3A">
        <w:rPr>
          <w:rFonts w:eastAsia="Times New Roman" w:cs="Times New Roman"/>
          <w:b/>
          <w:bCs/>
          <w:kern w:val="36"/>
          <w:sz w:val="24"/>
          <w:szCs w:val="24"/>
          <w:lang w:val="en-US" w:eastAsia="ru-RU"/>
        </w:rPr>
        <w:t xml:space="preserve">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Understanding facial expressions affects the relationship between people directly with each other directly, as well as with the surrounding society indirectly. However, each person can give different meanings facial expressions interlocutor. It is assumed that the </w:t>
      </w:r>
      <w:proofErr w:type="gramStart"/>
      <w:r w:rsidRPr="00783E3A">
        <w:rPr>
          <w:rFonts w:eastAsia="Times New Roman" w:cs="Times New Roman"/>
          <w:bCs/>
          <w:kern w:val="36"/>
          <w:sz w:val="24"/>
          <w:szCs w:val="24"/>
          <w:lang w:val="en-US" w:eastAsia="ru-RU"/>
        </w:rPr>
        <w:t>population of Moldova belong</w:t>
      </w:r>
      <w:proofErr w:type="gramEnd"/>
      <w:r w:rsidRPr="00783E3A">
        <w:rPr>
          <w:rFonts w:eastAsia="Times New Roman" w:cs="Times New Roman"/>
          <w:bCs/>
          <w:kern w:val="36"/>
          <w:sz w:val="24"/>
          <w:szCs w:val="24"/>
          <w:lang w:val="en-US" w:eastAsia="ru-RU"/>
        </w:rPr>
        <w:t xml:space="preserve"> to the group of people who understand well the facial movements, gestures, but almost no right use this understanding in daily life, which can lead to misunderstandings interlocutors, as well as the emergence of conflicts. </w:t>
      </w:r>
    </w:p>
    <w:p w:rsidR="00783E3A" w:rsidRPr="00783E3A" w:rsidRDefault="00783E3A" w:rsidP="00783E3A">
      <w:pPr>
        <w:spacing w:before="100" w:after="100" w:line="480" w:lineRule="atLeast"/>
        <w:outlineLvl w:val="0"/>
        <w:rPr>
          <w:rFonts w:eastAsia="Times New Roman" w:cs="Times New Roman"/>
          <w:b/>
          <w:bCs/>
          <w:kern w:val="36"/>
          <w:sz w:val="24"/>
          <w:szCs w:val="24"/>
          <w:lang w:val="en-US" w:eastAsia="ru-RU"/>
        </w:rPr>
      </w:pPr>
      <w:bookmarkStart w:id="5" w:name="_Toc466820585"/>
      <w:bookmarkEnd w:id="5"/>
      <w:proofErr w:type="gramStart"/>
      <w:r w:rsidRPr="00783E3A">
        <w:rPr>
          <w:rFonts w:eastAsia="Times New Roman" w:cs="Times New Roman"/>
          <w:b/>
          <w:bCs/>
          <w:kern w:val="36"/>
          <w:sz w:val="24"/>
          <w:szCs w:val="24"/>
          <w:lang w:val="en-US" w:eastAsia="ru-RU"/>
        </w:rPr>
        <w:t>Methodical part.</w:t>
      </w:r>
      <w:proofErr w:type="gramEnd"/>
      <w:r w:rsidRPr="00783E3A">
        <w:rPr>
          <w:rFonts w:eastAsia="Times New Roman" w:cs="Times New Roman"/>
          <w:b/>
          <w:bCs/>
          <w:kern w:val="36"/>
          <w:sz w:val="24"/>
          <w:szCs w:val="24"/>
          <w:lang w:val="en-US" w:eastAsia="ru-RU"/>
        </w:rPr>
        <w:t xml:space="preserve"> </w:t>
      </w:r>
    </w:p>
    <w:p w:rsidR="00783E3A" w:rsidRDefault="00783E3A" w:rsidP="00783E3A">
      <w:pPr>
        <w:spacing w:before="100" w:after="100" w:line="360" w:lineRule="atLeast"/>
        <w:outlineLvl w:val="0"/>
        <w:rPr>
          <w:lang w:val="en"/>
        </w:rPr>
      </w:pPr>
      <w:bookmarkStart w:id="6" w:name="_Toc466820586"/>
      <w:bookmarkStart w:id="7" w:name="_Toc466820587"/>
      <w:bookmarkEnd w:id="6"/>
      <w:bookmarkEnd w:id="7"/>
      <w:proofErr w:type="gramStart"/>
      <w:r>
        <w:rPr>
          <w:lang w:val="en"/>
        </w:rPr>
        <w:t>Random sampling, street survey respondents of different ages and genders, according to a nationally representative sample.</w:t>
      </w:r>
      <w:proofErr w:type="gramEnd"/>
    </w:p>
    <w:p w:rsidR="00783E3A" w:rsidRPr="00783E3A" w:rsidRDefault="00783E3A" w:rsidP="00783E3A">
      <w:pPr>
        <w:spacing w:before="100" w:after="100" w:line="360" w:lineRule="atLeast"/>
        <w:outlineLvl w:val="0"/>
        <w:rPr>
          <w:rFonts w:eastAsia="Times New Roman" w:cs="Times New Roman"/>
          <w:b/>
          <w:bCs/>
          <w:kern w:val="36"/>
          <w:sz w:val="24"/>
          <w:szCs w:val="24"/>
          <w:lang w:val="en-US" w:eastAsia="ru-RU"/>
        </w:rPr>
      </w:pPr>
      <w:proofErr w:type="gramStart"/>
      <w:r w:rsidRPr="00783E3A">
        <w:rPr>
          <w:rFonts w:eastAsia="Times New Roman" w:cs="Times New Roman"/>
          <w:b/>
          <w:bCs/>
          <w:kern w:val="36"/>
          <w:sz w:val="24"/>
          <w:szCs w:val="24"/>
          <w:lang w:val="en-US" w:eastAsia="ru-RU"/>
        </w:rPr>
        <w:t>Basic data collection and analysis procedures.</w:t>
      </w:r>
      <w:proofErr w:type="gramEnd"/>
      <w:r w:rsidRPr="00783E3A">
        <w:rPr>
          <w:rFonts w:eastAsia="Times New Roman" w:cs="Times New Roman"/>
          <w:b/>
          <w:bCs/>
          <w:kern w:val="36"/>
          <w:sz w:val="24"/>
          <w:szCs w:val="24"/>
          <w:lang w:val="en-US" w:eastAsia="ru-RU"/>
        </w:rPr>
        <w:t xml:space="preserve">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The main data collection procedure of sociological research is the street interviewing respondents.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Procedure is the analysis of the data processing with frequency questionnaires by calculating all the answers. </w:t>
      </w:r>
    </w:p>
    <w:p w:rsidR="00783E3A" w:rsidRPr="00783E3A" w:rsidRDefault="00783E3A" w:rsidP="00783E3A">
      <w:pPr>
        <w:spacing w:before="100" w:after="100" w:line="480" w:lineRule="atLeast"/>
        <w:outlineLvl w:val="0"/>
        <w:rPr>
          <w:rFonts w:eastAsia="Times New Roman" w:cs="Times New Roman"/>
          <w:b/>
          <w:bCs/>
          <w:kern w:val="36"/>
          <w:sz w:val="28"/>
          <w:szCs w:val="28"/>
          <w:lang w:val="en-US" w:eastAsia="ru-RU"/>
        </w:rPr>
      </w:pPr>
      <w:bookmarkStart w:id="8" w:name="_Toc466820588"/>
      <w:bookmarkEnd w:id="8"/>
      <w:r w:rsidRPr="00783E3A">
        <w:rPr>
          <w:rFonts w:eastAsia="Times New Roman" w:cs="Times New Roman"/>
          <w:b/>
          <w:bCs/>
          <w:kern w:val="36"/>
          <w:sz w:val="28"/>
          <w:szCs w:val="28"/>
          <w:lang w:val="en-US" w:eastAsia="ru-RU"/>
        </w:rPr>
        <w:t xml:space="preserve">Questionnaire: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For each question, choose your answer. </w:t>
      </w:r>
    </w:p>
    <w:p w:rsidR="00783E3A" w:rsidRPr="00783E3A" w:rsidRDefault="00783E3A" w:rsidP="00280C95">
      <w:pPr>
        <w:numPr>
          <w:ilvl w:val="0"/>
          <w:numId w:val="1"/>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Do you think that facial expressions and gestures - it's ... </w:t>
      </w:r>
    </w:p>
    <w:p w:rsidR="00783E3A" w:rsidRPr="00783E3A" w:rsidRDefault="00783E3A" w:rsidP="00280C95">
      <w:pPr>
        <w:numPr>
          <w:ilvl w:val="1"/>
          <w:numId w:val="2"/>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Spontaneous expression of man's state of mind; </w:t>
      </w:r>
    </w:p>
    <w:p w:rsidR="00783E3A" w:rsidRPr="00783E3A" w:rsidRDefault="00783E3A" w:rsidP="00280C95">
      <w:pPr>
        <w:numPr>
          <w:ilvl w:val="1"/>
          <w:numId w:val="3"/>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Supplement</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to</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the</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speech</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1"/>
          <w:numId w:val="4"/>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The manifestation of our subconscious. </w:t>
      </w:r>
    </w:p>
    <w:p w:rsidR="00783E3A" w:rsidRPr="00783E3A" w:rsidRDefault="00783E3A" w:rsidP="00280C95">
      <w:pPr>
        <w:numPr>
          <w:ilvl w:val="0"/>
          <w:numId w:val="5"/>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Do you think that women have body language is more expressive than men? </w:t>
      </w:r>
    </w:p>
    <w:p w:rsidR="00783E3A" w:rsidRPr="00783E3A" w:rsidRDefault="00783E3A" w:rsidP="00280C95">
      <w:pPr>
        <w:numPr>
          <w:ilvl w:val="1"/>
          <w:numId w:val="6"/>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Yes</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1"/>
          <w:numId w:val="7"/>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No</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1"/>
          <w:numId w:val="8"/>
        </w:numPr>
        <w:spacing w:before="100" w:beforeAutospacing="1" w:after="100" w:afterAutospacing="1" w:line="240" w:lineRule="atLeast"/>
        <w:outlineLvl w:val="0"/>
        <w:rPr>
          <w:rFonts w:eastAsia="Times New Roman" w:cs="Times New Roman"/>
          <w:bCs/>
          <w:kern w:val="36"/>
          <w:sz w:val="24"/>
          <w:szCs w:val="24"/>
          <w:lang w:eastAsia="ru-RU"/>
        </w:rPr>
      </w:pPr>
      <w:r w:rsidRPr="00783E3A">
        <w:rPr>
          <w:rFonts w:eastAsia="Times New Roman" w:cs="Times New Roman"/>
          <w:bCs/>
          <w:kern w:val="36"/>
          <w:sz w:val="24"/>
          <w:szCs w:val="24"/>
          <w:lang w:eastAsia="ru-RU"/>
        </w:rPr>
        <w:t xml:space="preserve">I </w:t>
      </w:r>
      <w:proofErr w:type="spellStart"/>
      <w:r w:rsidRPr="00783E3A">
        <w:rPr>
          <w:rFonts w:eastAsia="Times New Roman" w:cs="Times New Roman"/>
          <w:bCs/>
          <w:kern w:val="36"/>
          <w:sz w:val="24"/>
          <w:szCs w:val="24"/>
          <w:lang w:eastAsia="ru-RU"/>
        </w:rPr>
        <w:t>do</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not</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know</w:t>
      </w:r>
      <w:proofErr w:type="spellEnd"/>
      <w:r w:rsidRPr="00783E3A">
        <w:rPr>
          <w:rFonts w:eastAsia="Times New Roman" w:cs="Times New Roman"/>
          <w:bCs/>
          <w:kern w:val="36"/>
          <w:sz w:val="24"/>
          <w:szCs w:val="24"/>
          <w:lang w:eastAsia="ru-RU"/>
        </w:rPr>
        <w:t xml:space="preserve">. </w:t>
      </w:r>
    </w:p>
    <w:p w:rsidR="00783E3A" w:rsidRPr="00783E3A" w:rsidRDefault="00783E3A" w:rsidP="00783E3A">
      <w:pPr>
        <w:spacing w:before="100" w:beforeAutospacing="1" w:after="0" w:line="240" w:lineRule="atLeast"/>
        <w:outlineLvl w:val="0"/>
        <w:rPr>
          <w:rFonts w:eastAsia="Times New Roman" w:cs="Times New Roman"/>
          <w:bCs/>
          <w:kern w:val="36"/>
          <w:sz w:val="24"/>
          <w:szCs w:val="24"/>
          <w:lang w:eastAsia="ru-RU"/>
        </w:rPr>
      </w:pPr>
      <w:r w:rsidRPr="00783E3A">
        <w:rPr>
          <w:rFonts w:eastAsia="Times New Roman" w:cs="Times New Roman"/>
          <w:bCs/>
          <w:kern w:val="36"/>
          <w:sz w:val="24"/>
          <w:szCs w:val="24"/>
          <w:lang w:eastAsia="ru-RU"/>
        </w:rPr>
        <w:lastRenderedPageBreak/>
        <w:t>·</w:t>
      </w:r>
      <w:r w:rsidRPr="00783E3A">
        <w:rPr>
          <w:rFonts w:eastAsia="Times New Roman" w:cs="Times New Roman"/>
          <w:bCs/>
          <w:kern w:val="36"/>
          <w:sz w:val="24"/>
          <w:szCs w:val="24"/>
          <w:lang w:val="en-US" w:eastAsia="ru-RU"/>
        </w:rPr>
        <w:t xml:space="preserve"> What kind of facial movements and gestures, in your opinion, are understood all over the world the same way? </w:t>
      </w:r>
      <w:r w:rsidRPr="00783E3A">
        <w:rPr>
          <w:rFonts w:eastAsia="Times New Roman" w:cs="Times New Roman"/>
          <w:bCs/>
          <w:kern w:val="36"/>
          <w:sz w:val="24"/>
          <w:szCs w:val="24"/>
          <w:lang w:eastAsia="ru-RU"/>
        </w:rPr>
        <w:t>(</w:t>
      </w:r>
      <w:proofErr w:type="spellStart"/>
      <w:r w:rsidRPr="00783E3A">
        <w:rPr>
          <w:rFonts w:eastAsia="Times New Roman" w:cs="Times New Roman"/>
          <w:bCs/>
          <w:kern w:val="36"/>
          <w:sz w:val="24"/>
          <w:szCs w:val="24"/>
          <w:lang w:eastAsia="ru-RU"/>
        </w:rPr>
        <w:t>Choose</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three</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0"/>
          <w:numId w:val="9"/>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Tilting</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his</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head</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0"/>
          <w:numId w:val="10"/>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Nod</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0"/>
          <w:numId w:val="11"/>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Wrinkle</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nose</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0"/>
          <w:numId w:val="12"/>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Pucker</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forehead</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0"/>
          <w:numId w:val="13"/>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Wink</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0"/>
          <w:numId w:val="14"/>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Smile</w:t>
      </w:r>
      <w:proofErr w:type="spellEnd"/>
      <w:r w:rsidRPr="00783E3A">
        <w:rPr>
          <w:rFonts w:eastAsia="Times New Roman" w:cs="Times New Roman"/>
          <w:bCs/>
          <w:kern w:val="36"/>
          <w:sz w:val="24"/>
          <w:szCs w:val="24"/>
          <w:lang w:eastAsia="ru-RU"/>
        </w:rPr>
        <w:t xml:space="preserve">. </w:t>
      </w:r>
    </w:p>
    <w:p w:rsidR="00783E3A" w:rsidRPr="00783E3A" w:rsidRDefault="00783E3A" w:rsidP="00783E3A">
      <w:pPr>
        <w:spacing w:before="100" w:beforeAutospacing="1" w:after="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eastAsia="ru-RU"/>
        </w:rPr>
        <w:t>·</w:t>
      </w:r>
      <w:r w:rsidRPr="00783E3A">
        <w:rPr>
          <w:rFonts w:eastAsia="Times New Roman" w:cs="Times New Roman"/>
          <w:bCs/>
          <w:kern w:val="36"/>
          <w:sz w:val="24"/>
          <w:szCs w:val="24"/>
          <w:lang w:val="en-US" w:eastAsia="ru-RU"/>
        </w:rPr>
        <w:t xml:space="preserve"> What is "expressive" of the whole body? </w:t>
      </w:r>
    </w:p>
    <w:p w:rsidR="00783E3A" w:rsidRPr="00783E3A" w:rsidRDefault="00783E3A" w:rsidP="00280C95">
      <w:pPr>
        <w:numPr>
          <w:ilvl w:val="0"/>
          <w:numId w:val="15"/>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Feet</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0"/>
          <w:numId w:val="16"/>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Legs</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0"/>
          <w:numId w:val="17"/>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Arms</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0"/>
          <w:numId w:val="18"/>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Hands</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0"/>
          <w:numId w:val="19"/>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Shoulders</w:t>
      </w:r>
      <w:proofErr w:type="spellEnd"/>
      <w:r w:rsidRPr="00783E3A">
        <w:rPr>
          <w:rFonts w:eastAsia="Times New Roman" w:cs="Times New Roman"/>
          <w:bCs/>
          <w:kern w:val="36"/>
          <w:sz w:val="24"/>
          <w:szCs w:val="24"/>
          <w:lang w:eastAsia="ru-RU"/>
        </w:rPr>
        <w:t xml:space="preserve">. </w:t>
      </w:r>
    </w:p>
    <w:p w:rsidR="00783E3A" w:rsidRPr="00783E3A" w:rsidRDefault="00783E3A" w:rsidP="00783E3A">
      <w:pPr>
        <w:spacing w:before="100" w:beforeAutospacing="1" w:after="0" w:line="240" w:lineRule="atLeast"/>
        <w:outlineLvl w:val="0"/>
        <w:rPr>
          <w:rFonts w:eastAsia="Times New Roman" w:cs="Times New Roman"/>
          <w:bCs/>
          <w:kern w:val="36"/>
          <w:sz w:val="24"/>
          <w:szCs w:val="24"/>
          <w:lang w:eastAsia="ru-RU"/>
        </w:rPr>
      </w:pPr>
      <w:r w:rsidRPr="00783E3A">
        <w:rPr>
          <w:rFonts w:eastAsia="Times New Roman" w:cs="Times New Roman"/>
          <w:bCs/>
          <w:kern w:val="36"/>
          <w:sz w:val="24"/>
          <w:szCs w:val="24"/>
          <w:lang w:eastAsia="ru-RU"/>
        </w:rPr>
        <w:t>·</w:t>
      </w:r>
      <w:r w:rsidRPr="00783E3A">
        <w:rPr>
          <w:rFonts w:eastAsia="Times New Roman" w:cs="Times New Roman"/>
          <w:bCs/>
          <w:kern w:val="36"/>
          <w:sz w:val="24"/>
          <w:szCs w:val="24"/>
          <w:lang w:val="en-US" w:eastAsia="ru-RU"/>
        </w:rPr>
        <w:t xml:space="preserve"> What part of the face the most "expressive"? </w:t>
      </w:r>
      <w:r w:rsidRPr="00783E3A">
        <w:rPr>
          <w:rFonts w:eastAsia="Times New Roman" w:cs="Times New Roman"/>
          <w:bCs/>
          <w:kern w:val="36"/>
          <w:sz w:val="24"/>
          <w:szCs w:val="24"/>
          <w:lang w:eastAsia="ru-RU"/>
        </w:rPr>
        <w:t>(</w:t>
      </w:r>
      <w:proofErr w:type="spellStart"/>
      <w:r w:rsidRPr="00783E3A">
        <w:rPr>
          <w:rFonts w:eastAsia="Times New Roman" w:cs="Times New Roman"/>
          <w:bCs/>
          <w:kern w:val="36"/>
          <w:sz w:val="24"/>
          <w:szCs w:val="24"/>
          <w:lang w:eastAsia="ru-RU"/>
        </w:rPr>
        <w:t>Choose</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two</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0"/>
          <w:numId w:val="20"/>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Forehead</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0"/>
          <w:numId w:val="21"/>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Eyebrows</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0"/>
          <w:numId w:val="22"/>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Eyes</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0"/>
          <w:numId w:val="23"/>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Nose</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0"/>
          <w:numId w:val="24"/>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Lips</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0"/>
          <w:numId w:val="25"/>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The corners of the mouth. </w:t>
      </w:r>
    </w:p>
    <w:p w:rsidR="00783E3A" w:rsidRPr="00783E3A" w:rsidRDefault="00783E3A" w:rsidP="00783E3A">
      <w:pPr>
        <w:spacing w:before="100" w:beforeAutospacing="1" w:after="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eastAsia="ru-RU"/>
        </w:rPr>
        <w:t>·</w:t>
      </w:r>
      <w:r w:rsidRPr="00783E3A">
        <w:rPr>
          <w:rFonts w:eastAsia="Times New Roman" w:cs="Times New Roman"/>
          <w:bCs/>
          <w:kern w:val="36"/>
          <w:sz w:val="24"/>
          <w:szCs w:val="24"/>
          <w:lang w:val="en-US" w:eastAsia="ru-RU"/>
        </w:rPr>
        <w:t xml:space="preserve"> If someone is talking or laughing, often covers her mouth, in your view, this means that ... </w:t>
      </w:r>
    </w:p>
    <w:p w:rsidR="00783E3A" w:rsidRPr="00783E3A" w:rsidRDefault="00783E3A" w:rsidP="00280C95">
      <w:pPr>
        <w:numPr>
          <w:ilvl w:val="0"/>
          <w:numId w:val="26"/>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He has something to hide; </w:t>
      </w:r>
    </w:p>
    <w:p w:rsidR="00783E3A" w:rsidRPr="00783E3A" w:rsidRDefault="00783E3A" w:rsidP="00280C95">
      <w:pPr>
        <w:numPr>
          <w:ilvl w:val="0"/>
          <w:numId w:val="27"/>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He is not beautiful teeth; </w:t>
      </w:r>
    </w:p>
    <w:p w:rsidR="00783E3A" w:rsidRPr="00783E3A" w:rsidRDefault="00783E3A" w:rsidP="00280C95">
      <w:pPr>
        <w:numPr>
          <w:ilvl w:val="0"/>
          <w:numId w:val="28"/>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lastRenderedPageBreak/>
        <w:t xml:space="preserve">He is ashamed of something. </w:t>
      </w:r>
    </w:p>
    <w:p w:rsidR="00783E3A" w:rsidRPr="00783E3A" w:rsidRDefault="00783E3A" w:rsidP="00783E3A">
      <w:pPr>
        <w:spacing w:before="100" w:beforeAutospacing="1" w:after="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eastAsia="ru-RU"/>
        </w:rPr>
        <w:t>·</w:t>
      </w:r>
      <w:r w:rsidRPr="00783E3A">
        <w:rPr>
          <w:rFonts w:eastAsia="Times New Roman" w:cs="Times New Roman"/>
          <w:bCs/>
          <w:kern w:val="36"/>
          <w:sz w:val="24"/>
          <w:szCs w:val="24"/>
          <w:lang w:val="en-US" w:eastAsia="ru-RU"/>
        </w:rPr>
        <w:t xml:space="preserve"> What are you, first of all, pay attention, talking with a man? </w:t>
      </w:r>
    </w:p>
    <w:p w:rsidR="00783E3A" w:rsidRPr="00783E3A" w:rsidRDefault="00783E3A" w:rsidP="00280C95">
      <w:pPr>
        <w:numPr>
          <w:ilvl w:val="0"/>
          <w:numId w:val="29"/>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In</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the</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eyes</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0"/>
          <w:numId w:val="30"/>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Mouth</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0"/>
          <w:numId w:val="31"/>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Arms</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0"/>
          <w:numId w:val="32"/>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Pose</w:t>
      </w:r>
      <w:proofErr w:type="spellEnd"/>
      <w:r w:rsidRPr="00783E3A">
        <w:rPr>
          <w:rFonts w:eastAsia="Times New Roman" w:cs="Times New Roman"/>
          <w:bCs/>
          <w:kern w:val="36"/>
          <w:sz w:val="24"/>
          <w:szCs w:val="24"/>
          <w:lang w:eastAsia="ru-RU"/>
        </w:rPr>
        <w:t xml:space="preserve">. </w:t>
      </w:r>
    </w:p>
    <w:p w:rsidR="00783E3A" w:rsidRPr="00783E3A" w:rsidRDefault="00783E3A" w:rsidP="00783E3A">
      <w:pPr>
        <w:spacing w:before="100" w:beforeAutospacing="1" w:after="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eastAsia="ru-RU"/>
        </w:rPr>
        <w:t>·</w:t>
      </w:r>
      <w:r w:rsidRPr="00783E3A">
        <w:rPr>
          <w:rFonts w:eastAsia="Times New Roman" w:cs="Times New Roman"/>
          <w:bCs/>
          <w:kern w:val="36"/>
          <w:sz w:val="24"/>
          <w:szCs w:val="24"/>
          <w:lang w:val="en-US" w:eastAsia="ru-RU"/>
        </w:rPr>
        <w:t xml:space="preserve"> If your partner talking to you, looks away, it is for you to sign ... </w:t>
      </w:r>
    </w:p>
    <w:p w:rsidR="00783E3A" w:rsidRPr="00783E3A" w:rsidRDefault="00783E3A" w:rsidP="00280C95">
      <w:pPr>
        <w:numPr>
          <w:ilvl w:val="0"/>
          <w:numId w:val="33"/>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dishonesty</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0"/>
          <w:numId w:val="34"/>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uncertainty</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0"/>
          <w:numId w:val="35"/>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Assembly</w:t>
      </w:r>
      <w:proofErr w:type="spellEnd"/>
      <w:r w:rsidRPr="00783E3A">
        <w:rPr>
          <w:rFonts w:eastAsia="Times New Roman" w:cs="Times New Roman"/>
          <w:bCs/>
          <w:kern w:val="36"/>
          <w:sz w:val="24"/>
          <w:szCs w:val="24"/>
          <w:lang w:eastAsia="ru-RU"/>
        </w:rPr>
        <w:t xml:space="preserve">. </w:t>
      </w:r>
    </w:p>
    <w:p w:rsidR="00783E3A" w:rsidRPr="00783E3A" w:rsidRDefault="00783E3A" w:rsidP="00783E3A">
      <w:pPr>
        <w:spacing w:before="100" w:beforeAutospacing="1" w:after="0" w:line="240" w:lineRule="atLeast"/>
        <w:outlineLvl w:val="0"/>
        <w:rPr>
          <w:rFonts w:eastAsia="Times New Roman" w:cs="Times New Roman"/>
          <w:bCs/>
          <w:kern w:val="36"/>
          <w:sz w:val="24"/>
          <w:szCs w:val="24"/>
          <w:lang w:eastAsia="ru-RU"/>
        </w:rPr>
      </w:pPr>
      <w:r w:rsidRPr="00783E3A">
        <w:rPr>
          <w:rFonts w:eastAsia="Times New Roman" w:cs="Times New Roman"/>
          <w:bCs/>
          <w:kern w:val="36"/>
          <w:sz w:val="24"/>
          <w:szCs w:val="24"/>
          <w:lang w:eastAsia="ru-RU"/>
        </w:rPr>
        <w:t>·</w:t>
      </w:r>
      <w:r w:rsidRPr="00783E3A">
        <w:rPr>
          <w:rFonts w:eastAsia="Times New Roman" w:cs="Times New Roman"/>
          <w:bCs/>
          <w:kern w:val="36"/>
          <w:sz w:val="24"/>
          <w:szCs w:val="24"/>
          <w:lang w:val="en-US" w:eastAsia="ru-RU"/>
        </w:rPr>
        <w:t xml:space="preserve"> The man speaks to a woman. </w:t>
      </w:r>
      <w:proofErr w:type="spellStart"/>
      <w:r w:rsidRPr="00783E3A">
        <w:rPr>
          <w:rFonts w:eastAsia="Times New Roman" w:cs="Times New Roman"/>
          <w:bCs/>
          <w:kern w:val="36"/>
          <w:sz w:val="24"/>
          <w:szCs w:val="24"/>
          <w:lang w:eastAsia="ru-RU"/>
        </w:rPr>
        <w:t>He</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does</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it</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because</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0"/>
          <w:numId w:val="36"/>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The first step is always to do just men; </w:t>
      </w:r>
    </w:p>
    <w:p w:rsidR="00783E3A" w:rsidRPr="00783E3A" w:rsidRDefault="00783E3A" w:rsidP="00280C95">
      <w:pPr>
        <w:numPr>
          <w:ilvl w:val="0"/>
          <w:numId w:val="37"/>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The woman did not realized makes it clear that she would like to talk to her; </w:t>
      </w:r>
    </w:p>
    <w:p w:rsidR="00783E3A" w:rsidRPr="00783E3A" w:rsidRDefault="00783E3A" w:rsidP="00280C95">
      <w:pPr>
        <w:numPr>
          <w:ilvl w:val="0"/>
          <w:numId w:val="38"/>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It is the courage to take a risk to get "turned down". </w:t>
      </w:r>
    </w:p>
    <w:p w:rsidR="00783E3A" w:rsidRPr="00783E3A" w:rsidRDefault="00783E3A" w:rsidP="00783E3A">
      <w:pPr>
        <w:spacing w:before="100" w:beforeAutospacing="1" w:after="0" w:line="240" w:lineRule="atLeast"/>
        <w:outlineLvl w:val="0"/>
        <w:rPr>
          <w:rFonts w:eastAsia="Times New Roman" w:cs="Times New Roman"/>
          <w:bCs/>
          <w:kern w:val="36"/>
          <w:sz w:val="24"/>
          <w:szCs w:val="24"/>
          <w:lang w:eastAsia="ru-RU"/>
        </w:rPr>
      </w:pPr>
      <w:r w:rsidRPr="00783E3A">
        <w:rPr>
          <w:rFonts w:eastAsia="Times New Roman" w:cs="Times New Roman"/>
          <w:bCs/>
          <w:kern w:val="36"/>
          <w:sz w:val="24"/>
          <w:szCs w:val="24"/>
          <w:lang w:eastAsia="ru-RU"/>
        </w:rPr>
        <w:t>·</w:t>
      </w:r>
      <w:r w:rsidRPr="00783E3A">
        <w:rPr>
          <w:rFonts w:eastAsia="Times New Roman" w:cs="Times New Roman"/>
          <w:bCs/>
          <w:kern w:val="36"/>
          <w:sz w:val="24"/>
          <w:szCs w:val="24"/>
          <w:lang w:val="en-US" w:eastAsia="ru-RU"/>
        </w:rPr>
        <w:t xml:space="preserve"> Do you have the impression that human words do not correspond to the "signals" that you caught from his facial expressions and gestures. </w:t>
      </w:r>
      <w:proofErr w:type="spellStart"/>
      <w:r w:rsidRPr="00783E3A">
        <w:rPr>
          <w:rFonts w:eastAsia="Times New Roman" w:cs="Times New Roman"/>
          <w:bCs/>
          <w:kern w:val="36"/>
          <w:sz w:val="24"/>
          <w:szCs w:val="24"/>
          <w:lang w:eastAsia="ru-RU"/>
        </w:rPr>
        <w:t>What</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do</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you</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believe</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1"/>
          <w:numId w:val="39"/>
        </w:numPr>
        <w:spacing w:before="100" w:after="100" w:line="240" w:lineRule="atLeast"/>
        <w:rPr>
          <w:rFonts w:eastAsia="Times New Roman" w:cs="Times New Roman"/>
          <w:sz w:val="24"/>
          <w:szCs w:val="24"/>
          <w:lang w:eastAsia="ru-RU"/>
        </w:rPr>
      </w:pPr>
      <w:proofErr w:type="spellStart"/>
      <w:r w:rsidRPr="00783E3A">
        <w:rPr>
          <w:rFonts w:eastAsia="Times New Roman" w:cs="Times New Roman"/>
          <w:sz w:val="24"/>
          <w:szCs w:val="24"/>
          <w:lang w:eastAsia="ru-RU"/>
        </w:rPr>
        <w:t>words</w:t>
      </w:r>
      <w:proofErr w:type="spellEnd"/>
      <w:r w:rsidRPr="00783E3A">
        <w:rPr>
          <w:rFonts w:eastAsia="Times New Roman" w:cs="Times New Roman"/>
          <w:sz w:val="24"/>
          <w:szCs w:val="24"/>
          <w:lang w:eastAsia="ru-RU"/>
        </w:rPr>
        <w:t xml:space="preserve">; </w:t>
      </w:r>
    </w:p>
    <w:p w:rsidR="00783E3A" w:rsidRPr="00783E3A" w:rsidRDefault="00783E3A" w:rsidP="00280C95">
      <w:pPr>
        <w:numPr>
          <w:ilvl w:val="1"/>
          <w:numId w:val="39"/>
        </w:numPr>
        <w:spacing w:before="100" w:after="100" w:line="240" w:lineRule="atLeast"/>
        <w:rPr>
          <w:rFonts w:eastAsia="Times New Roman" w:cs="Times New Roman"/>
          <w:sz w:val="24"/>
          <w:szCs w:val="24"/>
          <w:lang w:eastAsia="ru-RU"/>
        </w:rPr>
      </w:pPr>
      <w:r w:rsidRPr="00783E3A">
        <w:rPr>
          <w:rFonts w:eastAsia="Times New Roman" w:cs="Times New Roman"/>
          <w:sz w:val="24"/>
          <w:szCs w:val="24"/>
          <w:lang w:eastAsia="ru-RU"/>
        </w:rPr>
        <w:t>"</w:t>
      </w:r>
      <w:proofErr w:type="spellStart"/>
      <w:r w:rsidRPr="00783E3A">
        <w:rPr>
          <w:rFonts w:eastAsia="Times New Roman" w:cs="Times New Roman"/>
          <w:sz w:val="24"/>
          <w:szCs w:val="24"/>
          <w:lang w:eastAsia="ru-RU"/>
        </w:rPr>
        <w:t>Signal</w:t>
      </w:r>
      <w:proofErr w:type="spellEnd"/>
      <w:r w:rsidRPr="00783E3A">
        <w:rPr>
          <w:rFonts w:eastAsia="Times New Roman" w:cs="Times New Roman"/>
          <w:sz w:val="24"/>
          <w:szCs w:val="24"/>
          <w:lang w:eastAsia="ru-RU"/>
        </w:rPr>
        <w:t xml:space="preserve">"; </w:t>
      </w:r>
    </w:p>
    <w:p w:rsidR="00783E3A" w:rsidRPr="00783E3A" w:rsidRDefault="00783E3A" w:rsidP="00280C95">
      <w:pPr>
        <w:numPr>
          <w:ilvl w:val="1"/>
          <w:numId w:val="39"/>
        </w:numPr>
        <w:spacing w:before="100" w:after="100" w:line="240" w:lineRule="atLeast"/>
        <w:rPr>
          <w:rFonts w:eastAsia="Times New Roman" w:cs="Times New Roman"/>
          <w:sz w:val="24"/>
          <w:szCs w:val="24"/>
          <w:lang w:val="en-US" w:eastAsia="ru-RU"/>
        </w:rPr>
      </w:pPr>
      <w:r w:rsidRPr="00783E3A">
        <w:rPr>
          <w:rFonts w:eastAsia="Times New Roman" w:cs="Times New Roman"/>
          <w:sz w:val="24"/>
          <w:szCs w:val="24"/>
          <w:lang w:val="en-US" w:eastAsia="ru-RU"/>
        </w:rPr>
        <w:t xml:space="preserve">In general, he will make you suspicious. </w:t>
      </w:r>
    </w:p>
    <w:p w:rsidR="00783E3A" w:rsidRPr="00783E3A" w:rsidRDefault="00783E3A" w:rsidP="00280C95">
      <w:pPr>
        <w:numPr>
          <w:ilvl w:val="0"/>
          <w:numId w:val="40"/>
        </w:numPr>
        <w:spacing w:before="100" w:beforeAutospacing="1" w:after="100" w:afterAutospacing="1" w:line="240" w:lineRule="atLeast"/>
        <w:outlineLvl w:val="0"/>
        <w:rPr>
          <w:rFonts w:eastAsia="Times New Roman" w:cs="Times New Roman"/>
          <w:bCs/>
          <w:kern w:val="36"/>
          <w:sz w:val="24"/>
          <w:szCs w:val="24"/>
          <w:lang w:eastAsia="ru-RU"/>
        </w:rPr>
      </w:pPr>
      <w:r w:rsidRPr="00783E3A">
        <w:rPr>
          <w:rFonts w:eastAsia="Times New Roman" w:cs="Times New Roman"/>
          <w:bCs/>
          <w:kern w:val="36"/>
          <w:sz w:val="24"/>
          <w:szCs w:val="24"/>
          <w:lang w:val="en-US" w:eastAsia="ru-RU"/>
        </w:rPr>
        <w:t xml:space="preserve">Pop stars like Mad </w:t>
      </w:r>
      <w:proofErr w:type="spellStart"/>
      <w:r w:rsidRPr="00783E3A">
        <w:rPr>
          <w:rFonts w:eastAsia="Times New Roman" w:cs="Times New Roman"/>
          <w:bCs/>
          <w:kern w:val="36"/>
          <w:sz w:val="24"/>
          <w:szCs w:val="24"/>
          <w:lang w:val="en-US" w:eastAsia="ru-RU"/>
        </w:rPr>
        <w:t>onny</w:t>
      </w:r>
      <w:proofErr w:type="spellEnd"/>
      <w:r w:rsidRPr="00783E3A">
        <w:rPr>
          <w:rFonts w:eastAsia="Times New Roman" w:cs="Times New Roman"/>
          <w:bCs/>
          <w:kern w:val="36"/>
          <w:sz w:val="24"/>
          <w:szCs w:val="24"/>
          <w:lang w:val="en-US" w:eastAsia="ru-RU"/>
        </w:rPr>
        <w:t xml:space="preserve"> use on "gestures" concerts wearing frankly erotic nature. </w:t>
      </w:r>
      <w:proofErr w:type="spellStart"/>
      <w:r w:rsidRPr="00783E3A">
        <w:rPr>
          <w:rFonts w:eastAsia="Times New Roman" w:cs="Times New Roman"/>
          <w:bCs/>
          <w:kern w:val="36"/>
          <w:sz w:val="24"/>
          <w:szCs w:val="24"/>
          <w:lang w:eastAsia="ru-RU"/>
        </w:rPr>
        <w:t>What</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do</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you</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think</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is</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behind</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it</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1"/>
          <w:numId w:val="41"/>
        </w:numPr>
        <w:spacing w:before="100" w:after="100" w:line="240" w:lineRule="atLeast"/>
        <w:rPr>
          <w:rFonts w:eastAsia="Times New Roman" w:cs="Times New Roman"/>
          <w:sz w:val="24"/>
          <w:szCs w:val="24"/>
          <w:lang w:eastAsia="ru-RU"/>
        </w:rPr>
      </w:pPr>
      <w:proofErr w:type="spellStart"/>
      <w:r w:rsidRPr="00783E3A">
        <w:rPr>
          <w:rFonts w:eastAsia="Times New Roman" w:cs="Times New Roman"/>
          <w:sz w:val="24"/>
          <w:szCs w:val="24"/>
          <w:lang w:eastAsia="ru-RU"/>
        </w:rPr>
        <w:t>Just</w:t>
      </w:r>
      <w:proofErr w:type="spellEnd"/>
      <w:r w:rsidRPr="00783E3A">
        <w:rPr>
          <w:rFonts w:eastAsia="Times New Roman" w:cs="Times New Roman"/>
          <w:sz w:val="24"/>
          <w:szCs w:val="24"/>
          <w:lang w:eastAsia="ru-RU"/>
        </w:rPr>
        <w:t xml:space="preserve"> </w:t>
      </w:r>
      <w:proofErr w:type="spellStart"/>
      <w:r w:rsidRPr="00783E3A">
        <w:rPr>
          <w:rFonts w:eastAsia="Times New Roman" w:cs="Times New Roman"/>
          <w:sz w:val="24"/>
          <w:szCs w:val="24"/>
          <w:lang w:eastAsia="ru-RU"/>
        </w:rPr>
        <w:t>antics</w:t>
      </w:r>
      <w:proofErr w:type="spellEnd"/>
      <w:r w:rsidRPr="00783E3A">
        <w:rPr>
          <w:rFonts w:eastAsia="Times New Roman" w:cs="Times New Roman"/>
          <w:sz w:val="24"/>
          <w:szCs w:val="24"/>
          <w:lang w:eastAsia="ru-RU"/>
        </w:rPr>
        <w:t xml:space="preserve">; </w:t>
      </w:r>
    </w:p>
    <w:p w:rsidR="00783E3A" w:rsidRPr="00783E3A" w:rsidRDefault="00783E3A" w:rsidP="00280C95">
      <w:pPr>
        <w:numPr>
          <w:ilvl w:val="1"/>
          <w:numId w:val="41"/>
        </w:numPr>
        <w:spacing w:before="100" w:after="100" w:line="240" w:lineRule="atLeast"/>
        <w:rPr>
          <w:rFonts w:eastAsia="Times New Roman" w:cs="Times New Roman"/>
          <w:sz w:val="24"/>
          <w:szCs w:val="24"/>
          <w:lang w:val="en-US" w:eastAsia="ru-RU"/>
        </w:rPr>
      </w:pPr>
      <w:r w:rsidRPr="00783E3A">
        <w:rPr>
          <w:rFonts w:eastAsia="Times New Roman" w:cs="Times New Roman"/>
          <w:sz w:val="24"/>
          <w:szCs w:val="24"/>
          <w:lang w:val="en-US" w:eastAsia="ru-RU"/>
        </w:rPr>
        <w:t xml:space="preserve">They "give birth to" the public; </w:t>
      </w:r>
    </w:p>
    <w:p w:rsidR="00783E3A" w:rsidRPr="00783E3A" w:rsidRDefault="00783E3A" w:rsidP="00280C95">
      <w:pPr>
        <w:numPr>
          <w:ilvl w:val="1"/>
          <w:numId w:val="41"/>
        </w:numPr>
        <w:spacing w:before="100" w:after="100" w:line="240" w:lineRule="atLeast"/>
        <w:rPr>
          <w:rFonts w:eastAsia="Times New Roman" w:cs="Times New Roman"/>
          <w:sz w:val="24"/>
          <w:szCs w:val="24"/>
          <w:lang w:val="en-US" w:eastAsia="ru-RU"/>
        </w:rPr>
      </w:pPr>
      <w:r w:rsidRPr="00783E3A">
        <w:rPr>
          <w:rFonts w:eastAsia="Times New Roman" w:cs="Times New Roman"/>
          <w:sz w:val="24"/>
          <w:szCs w:val="24"/>
          <w:lang w:val="en-US" w:eastAsia="ru-RU"/>
        </w:rPr>
        <w:t xml:space="preserve">It is an expression of </w:t>
      </w:r>
      <w:proofErr w:type="gramStart"/>
      <w:r w:rsidRPr="00783E3A">
        <w:rPr>
          <w:rFonts w:eastAsia="Times New Roman" w:cs="Times New Roman"/>
          <w:sz w:val="24"/>
          <w:szCs w:val="24"/>
          <w:lang w:val="en-US" w:eastAsia="ru-RU"/>
        </w:rPr>
        <w:t>their own</w:t>
      </w:r>
      <w:proofErr w:type="gramEnd"/>
      <w:r w:rsidRPr="00783E3A">
        <w:rPr>
          <w:rFonts w:eastAsia="Times New Roman" w:cs="Times New Roman"/>
          <w:sz w:val="24"/>
          <w:szCs w:val="24"/>
          <w:lang w:val="en-US" w:eastAsia="ru-RU"/>
        </w:rPr>
        <w:t xml:space="preserve"> mood. </w:t>
      </w:r>
    </w:p>
    <w:p w:rsidR="00783E3A" w:rsidRPr="00783E3A" w:rsidRDefault="00783E3A" w:rsidP="00280C95">
      <w:pPr>
        <w:numPr>
          <w:ilvl w:val="0"/>
          <w:numId w:val="42"/>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Is it possible to fully control their facial expressions? </w:t>
      </w:r>
    </w:p>
    <w:p w:rsidR="00783E3A" w:rsidRPr="00783E3A" w:rsidRDefault="00783E3A" w:rsidP="00280C95">
      <w:pPr>
        <w:numPr>
          <w:ilvl w:val="1"/>
          <w:numId w:val="43"/>
        </w:numPr>
        <w:spacing w:before="100" w:after="100" w:line="240" w:lineRule="atLeast"/>
        <w:rPr>
          <w:rFonts w:eastAsia="Times New Roman" w:cs="Times New Roman"/>
          <w:sz w:val="24"/>
          <w:szCs w:val="24"/>
          <w:lang w:eastAsia="ru-RU"/>
        </w:rPr>
      </w:pPr>
      <w:proofErr w:type="spellStart"/>
      <w:r w:rsidRPr="00783E3A">
        <w:rPr>
          <w:rFonts w:eastAsia="Times New Roman" w:cs="Times New Roman"/>
          <w:sz w:val="24"/>
          <w:szCs w:val="24"/>
          <w:lang w:eastAsia="ru-RU"/>
        </w:rPr>
        <w:t>Yes</w:t>
      </w:r>
      <w:proofErr w:type="spellEnd"/>
      <w:r w:rsidRPr="00783E3A">
        <w:rPr>
          <w:rFonts w:eastAsia="Times New Roman" w:cs="Times New Roman"/>
          <w:sz w:val="24"/>
          <w:szCs w:val="24"/>
          <w:lang w:eastAsia="ru-RU"/>
        </w:rPr>
        <w:t xml:space="preserve">; </w:t>
      </w:r>
    </w:p>
    <w:p w:rsidR="00783E3A" w:rsidRPr="00783E3A" w:rsidRDefault="00783E3A" w:rsidP="00280C95">
      <w:pPr>
        <w:numPr>
          <w:ilvl w:val="1"/>
          <w:numId w:val="43"/>
        </w:numPr>
        <w:spacing w:before="100" w:after="100" w:line="240" w:lineRule="atLeast"/>
        <w:rPr>
          <w:rFonts w:eastAsia="Times New Roman" w:cs="Times New Roman"/>
          <w:sz w:val="24"/>
          <w:szCs w:val="24"/>
          <w:lang w:eastAsia="ru-RU"/>
        </w:rPr>
      </w:pPr>
      <w:proofErr w:type="spellStart"/>
      <w:r w:rsidRPr="00783E3A">
        <w:rPr>
          <w:rFonts w:eastAsia="Times New Roman" w:cs="Times New Roman"/>
          <w:sz w:val="24"/>
          <w:szCs w:val="24"/>
          <w:lang w:eastAsia="ru-RU"/>
        </w:rPr>
        <w:lastRenderedPageBreak/>
        <w:t>No</w:t>
      </w:r>
      <w:proofErr w:type="spellEnd"/>
      <w:r w:rsidRPr="00783E3A">
        <w:rPr>
          <w:rFonts w:eastAsia="Times New Roman" w:cs="Times New Roman"/>
          <w:sz w:val="24"/>
          <w:szCs w:val="24"/>
          <w:lang w:eastAsia="ru-RU"/>
        </w:rPr>
        <w:t xml:space="preserve">; </w:t>
      </w:r>
    </w:p>
    <w:p w:rsidR="00783E3A" w:rsidRPr="00783E3A" w:rsidRDefault="00783E3A" w:rsidP="00280C95">
      <w:pPr>
        <w:numPr>
          <w:ilvl w:val="1"/>
          <w:numId w:val="43"/>
        </w:numPr>
        <w:spacing w:before="100" w:after="100" w:line="240" w:lineRule="atLeast"/>
        <w:rPr>
          <w:rFonts w:eastAsia="Times New Roman" w:cs="Times New Roman"/>
          <w:sz w:val="24"/>
          <w:szCs w:val="24"/>
          <w:lang w:val="en-US" w:eastAsia="ru-RU"/>
        </w:rPr>
      </w:pPr>
      <w:r w:rsidRPr="00783E3A">
        <w:rPr>
          <w:rFonts w:eastAsia="Times New Roman" w:cs="Times New Roman"/>
          <w:sz w:val="24"/>
          <w:szCs w:val="24"/>
          <w:lang w:val="en-US" w:eastAsia="ru-RU"/>
        </w:rPr>
        <w:t xml:space="preserve">Only a few elements of facial expressions. </w:t>
      </w:r>
    </w:p>
    <w:p w:rsidR="00783E3A" w:rsidRPr="00783E3A" w:rsidRDefault="00783E3A" w:rsidP="00280C95">
      <w:pPr>
        <w:numPr>
          <w:ilvl w:val="0"/>
          <w:numId w:val="44"/>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With vigorous flirtation you "express himself" mostly ... </w:t>
      </w:r>
    </w:p>
    <w:p w:rsidR="00783E3A" w:rsidRPr="00783E3A" w:rsidRDefault="00783E3A" w:rsidP="00280C95">
      <w:pPr>
        <w:numPr>
          <w:ilvl w:val="1"/>
          <w:numId w:val="45"/>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Eyes</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1"/>
          <w:numId w:val="46"/>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hands</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1"/>
          <w:numId w:val="47"/>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Words</w:t>
      </w:r>
      <w:proofErr w:type="spellEnd"/>
      <w:r w:rsidRPr="00783E3A">
        <w:rPr>
          <w:rFonts w:eastAsia="Times New Roman" w:cs="Times New Roman"/>
          <w:bCs/>
          <w:kern w:val="36"/>
          <w:sz w:val="24"/>
          <w:szCs w:val="24"/>
          <w:lang w:eastAsia="ru-RU"/>
        </w:rPr>
        <w:t xml:space="preserve">. </w:t>
      </w:r>
    </w:p>
    <w:p w:rsidR="00783E3A" w:rsidRPr="00783E3A" w:rsidRDefault="00783E3A" w:rsidP="00280C95">
      <w:pPr>
        <w:numPr>
          <w:ilvl w:val="0"/>
          <w:numId w:val="48"/>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Do you think that most of your sign ... </w:t>
      </w:r>
    </w:p>
    <w:p w:rsidR="00783E3A" w:rsidRPr="00783E3A" w:rsidRDefault="00783E3A" w:rsidP="00280C95">
      <w:pPr>
        <w:numPr>
          <w:ilvl w:val="1"/>
          <w:numId w:val="49"/>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"Peeped" at someone and memorized; </w:t>
      </w:r>
    </w:p>
    <w:p w:rsidR="00783E3A" w:rsidRPr="00783E3A" w:rsidRDefault="00783E3A" w:rsidP="00280C95">
      <w:pPr>
        <w:numPr>
          <w:ilvl w:val="1"/>
          <w:numId w:val="50"/>
        </w:numPr>
        <w:spacing w:before="100" w:beforeAutospacing="1" w:after="100" w:afterAutospacing="1"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passed down from generation to generation; </w:t>
      </w:r>
    </w:p>
    <w:p w:rsidR="00783E3A" w:rsidRPr="00783E3A" w:rsidRDefault="00783E3A" w:rsidP="00280C95">
      <w:pPr>
        <w:numPr>
          <w:ilvl w:val="1"/>
          <w:numId w:val="51"/>
        </w:numPr>
        <w:spacing w:before="100" w:beforeAutospacing="1" w:after="100" w:afterAutospacing="1" w:line="240" w:lineRule="atLeast"/>
        <w:outlineLvl w:val="0"/>
        <w:rPr>
          <w:rFonts w:eastAsia="Times New Roman" w:cs="Times New Roman"/>
          <w:bCs/>
          <w:kern w:val="36"/>
          <w:sz w:val="24"/>
          <w:szCs w:val="24"/>
          <w:lang w:eastAsia="ru-RU"/>
        </w:rPr>
      </w:pPr>
      <w:proofErr w:type="spellStart"/>
      <w:r w:rsidRPr="00783E3A">
        <w:rPr>
          <w:rFonts w:eastAsia="Times New Roman" w:cs="Times New Roman"/>
          <w:bCs/>
          <w:kern w:val="36"/>
          <w:sz w:val="24"/>
          <w:szCs w:val="24"/>
          <w:lang w:eastAsia="ru-RU"/>
        </w:rPr>
        <w:t>laid</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down</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by</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nature</w:t>
      </w:r>
      <w:proofErr w:type="spellEnd"/>
      <w:r w:rsidRPr="00783E3A">
        <w:rPr>
          <w:rFonts w:eastAsia="Times New Roman" w:cs="Times New Roman"/>
          <w:bCs/>
          <w:kern w:val="36"/>
          <w:sz w:val="24"/>
          <w:szCs w:val="24"/>
          <w:lang w:eastAsia="ru-RU"/>
        </w:rPr>
        <w:t xml:space="preserve">. </w:t>
      </w:r>
    </w:p>
    <w:p w:rsidR="00783E3A" w:rsidRPr="00783E3A" w:rsidRDefault="00783E3A" w:rsidP="00783E3A">
      <w:pPr>
        <w:spacing w:before="100" w:after="100" w:line="480" w:lineRule="atLeast"/>
        <w:outlineLvl w:val="0"/>
        <w:rPr>
          <w:rFonts w:eastAsia="Times New Roman" w:cs="Times New Roman"/>
          <w:bCs/>
          <w:kern w:val="36"/>
          <w:sz w:val="24"/>
          <w:szCs w:val="24"/>
          <w:lang w:eastAsia="ru-RU"/>
        </w:rPr>
      </w:pPr>
      <w:r w:rsidRPr="00783E3A">
        <w:rPr>
          <w:rFonts w:eastAsia="Times New Roman" w:cs="Times New Roman"/>
          <w:bCs/>
          <w:kern w:val="36"/>
          <w:sz w:val="24"/>
          <w:szCs w:val="24"/>
          <w:lang w:eastAsia="ru-RU"/>
        </w:rPr>
        <w:br/>
      </w:r>
      <w:bookmarkStart w:id="9" w:name="_Toc466820589"/>
      <w:bookmarkEnd w:id="9"/>
      <w:proofErr w:type="spellStart"/>
      <w:r w:rsidRPr="00783E3A">
        <w:rPr>
          <w:rFonts w:eastAsia="Times New Roman" w:cs="Times New Roman"/>
          <w:bCs/>
          <w:kern w:val="36"/>
          <w:sz w:val="24"/>
          <w:szCs w:val="24"/>
          <w:lang w:eastAsia="ru-RU"/>
        </w:rPr>
        <w:t>Conclusions</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and</w:t>
      </w:r>
      <w:proofErr w:type="spellEnd"/>
      <w:r w:rsidRPr="00783E3A">
        <w:rPr>
          <w:rFonts w:eastAsia="Times New Roman" w:cs="Times New Roman"/>
          <w:bCs/>
          <w:kern w:val="36"/>
          <w:sz w:val="24"/>
          <w:szCs w:val="24"/>
          <w:lang w:eastAsia="ru-RU"/>
        </w:rPr>
        <w:t xml:space="preserve"> </w:t>
      </w:r>
      <w:proofErr w:type="spellStart"/>
      <w:r w:rsidRPr="00783E3A">
        <w:rPr>
          <w:rFonts w:eastAsia="Times New Roman" w:cs="Times New Roman"/>
          <w:bCs/>
          <w:kern w:val="36"/>
          <w:sz w:val="24"/>
          <w:szCs w:val="24"/>
          <w:lang w:eastAsia="ru-RU"/>
        </w:rPr>
        <w:t>recommendations</w:t>
      </w:r>
      <w:proofErr w:type="spellEnd"/>
      <w:r w:rsidRPr="00783E3A">
        <w:rPr>
          <w:rFonts w:eastAsia="Times New Roman" w:cs="Times New Roman"/>
          <w:bCs/>
          <w:kern w:val="36"/>
          <w:sz w:val="24"/>
          <w:szCs w:val="24"/>
          <w:lang w:eastAsia="ru-RU"/>
        </w:rPr>
        <w:t xml:space="preserve">.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The results of processing profiles are presented in the table. </w:t>
      </w:r>
    </w:p>
    <w:tbl>
      <w:tblPr>
        <w:tblW w:w="5205" w:type="dxa"/>
        <w:tblCellMar>
          <w:top w:w="15" w:type="dxa"/>
          <w:left w:w="15" w:type="dxa"/>
          <w:bottom w:w="15" w:type="dxa"/>
          <w:right w:w="15" w:type="dxa"/>
        </w:tblCellMar>
        <w:tblLook w:val="04A0" w:firstRow="1" w:lastRow="0" w:firstColumn="1" w:lastColumn="0" w:noHBand="0" w:noVBand="1"/>
      </w:tblPr>
      <w:tblGrid>
        <w:gridCol w:w="1659"/>
        <w:gridCol w:w="528"/>
        <w:gridCol w:w="649"/>
        <w:gridCol w:w="649"/>
        <w:gridCol w:w="528"/>
        <w:gridCol w:w="528"/>
        <w:gridCol w:w="664"/>
      </w:tblGrid>
      <w:tr w:rsidR="00783E3A" w:rsidRPr="00783E3A" w:rsidTr="00783E3A">
        <w:tc>
          <w:tcPr>
            <w:tcW w:w="1650" w:type="dxa"/>
            <w:vMerge w:val="restart"/>
            <w:noWrap/>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bookmarkStart w:id="10" w:name="table01"/>
            <w:bookmarkEnd w:id="10"/>
            <w:proofErr w:type="spellStart"/>
            <w:r w:rsidRPr="00783E3A">
              <w:rPr>
                <w:rFonts w:eastAsia="Times New Roman" w:cs="Times New Roman"/>
                <w:sz w:val="24"/>
                <w:szCs w:val="24"/>
                <w:lang w:eastAsia="ru-RU"/>
              </w:rPr>
              <w:t>question</w:t>
            </w:r>
            <w:proofErr w:type="spellEnd"/>
            <w:r w:rsidRPr="00783E3A">
              <w:rPr>
                <w:rFonts w:eastAsia="Times New Roman" w:cs="Times New Roman"/>
                <w:sz w:val="24"/>
                <w:szCs w:val="24"/>
                <w:lang w:eastAsia="ru-RU"/>
              </w:rPr>
              <w:t xml:space="preserve"> </w:t>
            </w:r>
            <w:proofErr w:type="spellStart"/>
            <w:r w:rsidRPr="00783E3A">
              <w:rPr>
                <w:rFonts w:eastAsia="Times New Roman" w:cs="Times New Roman"/>
                <w:sz w:val="24"/>
                <w:szCs w:val="24"/>
                <w:lang w:eastAsia="ru-RU"/>
              </w:rPr>
              <w:t>Number</w:t>
            </w:r>
            <w:proofErr w:type="spellEnd"/>
            <w:r w:rsidRPr="00783E3A">
              <w:rPr>
                <w:rFonts w:eastAsia="Times New Roman" w:cs="Times New Roman"/>
                <w:sz w:val="24"/>
                <w:szCs w:val="24"/>
                <w:lang w:eastAsia="ru-RU"/>
              </w:rPr>
              <w:t xml:space="preserve"> </w:t>
            </w:r>
          </w:p>
        </w:tc>
        <w:tc>
          <w:tcPr>
            <w:tcW w:w="0" w:type="auto"/>
            <w:gridSpan w:val="6"/>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proofErr w:type="spellStart"/>
            <w:r w:rsidRPr="00783E3A">
              <w:rPr>
                <w:rFonts w:eastAsia="Times New Roman" w:cs="Times New Roman"/>
                <w:sz w:val="24"/>
                <w:szCs w:val="24"/>
                <w:lang w:eastAsia="ru-RU"/>
              </w:rPr>
              <w:t>Possible</w:t>
            </w:r>
            <w:proofErr w:type="spellEnd"/>
            <w:r w:rsidRPr="00783E3A">
              <w:rPr>
                <w:rFonts w:eastAsia="Times New Roman" w:cs="Times New Roman"/>
                <w:sz w:val="24"/>
                <w:szCs w:val="24"/>
                <w:lang w:eastAsia="ru-RU"/>
              </w:rPr>
              <w:t xml:space="preserve"> </w:t>
            </w:r>
            <w:proofErr w:type="spellStart"/>
            <w:r w:rsidRPr="00783E3A">
              <w:rPr>
                <w:rFonts w:eastAsia="Times New Roman" w:cs="Times New Roman"/>
                <w:sz w:val="24"/>
                <w:szCs w:val="24"/>
                <w:lang w:eastAsia="ru-RU"/>
              </w:rPr>
              <w:t>answer</w:t>
            </w:r>
            <w:proofErr w:type="spellEnd"/>
            <w:r w:rsidRPr="00783E3A">
              <w:rPr>
                <w:rFonts w:eastAsia="Times New Roman" w:cs="Times New Roman"/>
                <w:sz w:val="24"/>
                <w:szCs w:val="24"/>
                <w:lang w:eastAsia="ru-RU"/>
              </w:rPr>
              <w:t xml:space="preserve"> </w:t>
            </w:r>
          </w:p>
        </w:tc>
      </w:tr>
      <w:tr w:rsidR="00783E3A" w:rsidRPr="00783E3A" w:rsidTr="00783E3A">
        <w:tc>
          <w:tcPr>
            <w:tcW w:w="0" w:type="auto"/>
            <w:vMerge/>
            <w:vAlign w:val="center"/>
            <w:hideMark/>
          </w:tcPr>
          <w:p w:rsidR="00783E3A" w:rsidRPr="00783E3A" w:rsidRDefault="00783E3A" w:rsidP="00783E3A">
            <w:pPr>
              <w:spacing w:after="0" w:line="240" w:lineRule="auto"/>
              <w:rPr>
                <w:rFonts w:eastAsia="Times New Roman" w:cs="Times New Roman"/>
                <w:sz w:val="24"/>
                <w:szCs w:val="24"/>
                <w:lang w:eastAsia="ru-RU"/>
              </w:rPr>
            </w:pP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a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b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c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D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E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f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75%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15%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2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20%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75%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5%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3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50%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50%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20%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70%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100%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4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45%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15%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20%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5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15%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5%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25%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45%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100%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6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100%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7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40%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15%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5%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40%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8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0%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9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40%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50%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100%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proofErr w:type="spellStart"/>
            <w:r w:rsidRPr="00783E3A">
              <w:rPr>
                <w:rFonts w:eastAsia="Times New Roman" w:cs="Times New Roman"/>
                <w:sz w:val="24"/>
                <w:szCs w:val="24"/>
                <w:lang w:eastAsia="ru-RU"/>
              </w:rPr>
              <w:t>eleven</w:t>
            </w:r>
            <w:proofErr w:type="spellEnd"/>
            <w:r w:rsidRPr="00783E3A">
              <w:rPr>
                <w:rFonts w:eastAsia="Times New Roman" w:cs="Times New Roman"/>
                <w:sz w:val="24"/>
                <w:szCs w:val="24"/>
                <w:lang w:eastAsia="ru-RU"/>
              </w:rPr>
              <w:t xml:space="preserve">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0%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12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20%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5%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75%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13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50%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45%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5%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r>
      <w:tr w:rsidR="00783E3A" w:rsidRPr="00783E3A" w:rsidTr="00783E3A">
        <w:tc>
          <w:tcPr>
            <w:tcW w:w="165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14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0% </w:t>
            </w:r>
          </w:p>
        </w:tc>
        <w:tc>
          <w:tcPr>
            <w:tcW w:w="64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100%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525"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c>
          <w:tcPr>
            <w:tcW w:w="660" w:type="dxa"/>
            <w:vAlign w:val="center"/>
            <w:hideMark/>
          </w:tcPr>
          <w:p w:rsidR="00783E3A" w:rsidRPr="00783E3A" w:rsidRDefault="00783E3A" w:rsidP="00783E3A">
            <w:pPr>
              <w:spacing w:before="100" w:beforeAutospacing="1" w:after="0" w:line="240" w:lineRule="atLeast"/>
              <w:rPr>
                <w:rFonts w:eastAsia="Times New Roman" w:cs="Times New Roman"/>
                <w:sz w:val="24"/>
                <w:szCs w:val="24"/>
                <w:lang w:eastAsia="ru-RU"/>
              </w:rPr>
            </w:pPr>
            <w:r w:rsidRPr="00783E3A">
              <w:rPr>
                <w:rFonts w:eastAsia="Times New Roman" w:cs="Times New Roman"/>
                <w:sz w:val="24"/>
                <w:szCs w:val="24"/>
                <w:lang w:eastAsia="ru-RU"/>
              </w:rPr>
              <w:t xml:space="preserve">- </w:t>
            </w:r>
          </w:p>
        </w:tc>
      </w:tr>
    </w:tbl>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90% - people well interpret facial expressions and gestures, but rarely use this information in real life. These people are more inclined to literally take uttered words and be guided by them, and not draw conclusions on the information obtained from the facial expressions and gestures of the interlocutor.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proofErr w:type="gramStart"/>
      <w:r w:rsidRPr="00783E3A">
        <w:rPr>
          <w:rFonts w:eastAsia="Times New Roman" w:cs="Times New Roman"/>
          <w:bCs/>
          <w:kern w:val="36"/>
          <w:sz w:val="24"/>
          <w:szCs w:val="24"/>
          <w:lang w:val="en-US" w:eastAsia="ru-RU"/>
        </w:rPr>
        <w:lastRenderedPageBreak/>
        <w:t>Recommended by this group of people: pay more attention to the information received from the facial expressions and gestures of the interlocutor and make decisions (actions) given this information.</w:t>
      </w:r>
      <w:proofErr w:type="gramEnd"/>
      <w:r w:rsidRPr="00783E3A">
        <w:rPr>
          <w:rFonts w:eastAsia="Times New Roman" w:cs="Times New Roman"/>
          <w:bCs/>
          <w:kern w:val="36"/>
          <w:sz w:val="24"/>
          <w:szCs w:val="24"/>
          <w:lang w:val="en-US" w:eastAsia="ru-RU"/>
        </w:rPr>
        <w:t xml:space="preserve"> This will help them to communicate more comfortably and avoid conflicts.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proofErr w:type="gramStart"/>
      <w:r w:rsidRPr="00783E3A">
        <w:rPr>
          <w:rFonts w:eastAsia="Times New Roman" w:cs="Times New Roman"/>
          <w:bCs/>
          <w:kern w:val="36"/>
          <w:sz w:val="24"/>
          <w:szCs w:val="24"/>
          <w:lang w:val="en-US" w:eastAsia="ru-RU"/>
        </w:rPr>
        <w:t>5% - the people who definitely have the ability to understand people without words.</w:t>
      </w:r>
      <w:proofErr w:type="gramEnd"/>
      <w:r w:rsidRPr="00783E3A">
        <w:rPr>
          <w:rFonts w:eastAsia="Times New Roman" w:cs="Times New Roman"/>
          <w:bCs/>
          <w:kern w:val="36"/>
          <w:sz w:val="24"/>
          <w:szCs w:val="24"/>
          <w:lang w:val="en-US" w:eastAsia="ru-RU"/>
        </w:rPr>
        <w:t xml:space="preserve"> But they too rely on this quality. After all, if you smile, it does not mean that declare their love.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proofErr w:type="gramStart"/>
      <w:r w:rsidRPr="00783E3A">
        <w:rPr>
          <w:rFonts w:eastAsia="Times New Roman" w:cs="Times New Roman"/>
          <w:bCs/>
          <w:kern w:val="36"/>
          <w:sz w:val="24"/>
          <w:szCs w:val="24"/>
          <w:lang w:val="en-US" w:eastAsia="ru-RU"/>
        </w:rPr>
        <w:t>Recommended by this group of people: it is necessary to make certain amendments, and they have a good chance to learn how to perfectly understand people and respond to facial expressions and gestures of the interlocutor not exaggerating anything.</w:t>
      </w:r>
      <w:proofErr w:type="gramEnd"/>
      <w:r w:rsidRPr="00783E3A">
        <w:rPr>
          <w:rFonts w:eastAsia="Times New Roman" w:cs="Times New Roman"/>
          <w:bCs/>
          <w:kern w:val="36"/>
          <w:sz w:val="24"/>
          <w:szCs w:val="24"/>
          <w:lang w:val="en-US" w:eastAsia="ru-RU"/>
        </w:rPr>
        <w:t xml:space="preserve">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r w:rsidRPr="00783E3A">
        <w:rPr>
          <w:rFonts w:eastAsia="Times New Roman" w:cs="Times New Roman"/>
          <w:bCs/>
          <w:kern w:val="36"/>
          <w:sz w:val="24"/>
          <w:szCs w:val="24"/>
          <w:lang w:val="en-US" w:eastAsia="ru-RU"/>
        </w:rPr>
        <w:t xml:space="preserve">5% - people for whom the body language - Chinese grammar. And it's not in their </w:t>
      </w:r>
      <w:proofErr w:type="gramStart"/>
      <w:r w:rsidRPr="00783E3A">
        <w:rPr>
          <w:rFonts w:eastAsia="Times New Roman" w:cs="Times New Roman"/>
          <w:bCs/>
          <w:kern w:val="36"/>
          <w:sz w:val="24"/>
          <w:szCs w:val="24"/>
          <w:lang w:val="en-US" w:eastAsia="ru-RU"/>
        </w:rPr>
        <w:t>abilities,</w:t>
      </w:r>
      <w:proofErr w:type="gramEnd"/>
      <w:r w:rsidRPr="00783E3A">
        <w:rPr>
          <w:rFonts w:eastAsia="Times New Roman" w:cs="Times New Roman"/>
          <w:bCs/>
          <w:kern w:val="36"/>
          <w:sz w:val="24"/>
          <w:szCs w:val="24"/>
          <w:lang w:val="en-US" w:eastAsia="ru-RU"/>
        </w:rPr>
        <w:t xml:space="preserve"> they simply do not attach any importance to this. </w:t>
      </w:r>
    </w:p>
    <w:p w:rsidR="00783E3A" w:rsidRPr="00783E3A" w:rsidRDefault="00783E3A" w:rsidP="00783E3A">
      <w:pPr>
        <w:spacing w:before="100" w:after="100" w:line="240" w:lineRule="atLeast"/>
        <w:outlineLvl w:val="0"/>
        <w:rPr>
          <w:rFonts w:eastAsia="Times New Roman" w:cs="Times New Roman"/>
          <w:bCs/>
          <w:kern w:val="36"/>
          <w:sz w:val="24"/>
          <w:szCs w:val="24"/>
          <w:lang w:val="en-US" w:eastAsia="ru-RU"/>
        </w:rPr>
      </w:pPr>
      <w:proofErr w:type="gramStart"/>
      <w:r w:rsidRPr="00783E3A">
        <w:rPr>
          <w:rFonts w:eastAsia="Times New Roman" w:cs="Times New Roman"/>
          <w:bCs/>
          <w:kern w:val="36"/>
          <w:sz w:val="24"/>
          <w:szCs w:val="24"/>
          <w:lang w:val="en-US" w:eastAsia="ru-RU"/>
        </w:rPr>
        <w:t>Recommended by this group of people: it is necessary to try to intentionally fix attention on the small gestures of those around you.</w:t>
      </w:r>
      <w:proofErr w:type="gramEnd"/>
      <w:r w:rsidRPr="00783E3A">
        <w:rPr>
          <w:rFonts w:eastAsia="Times New Roman" w:cs="Times New Roman"/>
          <w:bCs/>
          <w:kern w:val="36"/>
          <w:sz w:val="24"/>
          <w:szCs w:val="24"/>
          <w:lang w:val="en-US" w:eastAsia="ru-RU"/>
        </w:rPr>
        <w:t xml:space="preserve"> </w:t>
      </w:r>
    </w:p>
    <w:p w:rsidR="0073121C" w:rsidRPr="00783E3A" w:rsidRDefault="0073121C" w:rsidP="00783E3A">
      <w:pPr>
        <w:spacing w:before="100" w:after="100" w:line="240" w:lineRule="atLeast"/>
        <w:rPr>
          <w:sz w:val="24"/>
          <w:szCs w:val="24"/>
          <w:lang w:val="en-US"/>
        </w:rPr>
      </w:pPr>
    </w:p>
    <w:sectPr w:rsidR="0073121C" w:rsidRPr="00783E3A" w:rsidSect="006B5D0C">
      <w:headerReference w:type="default" r:id="rId9"/>
      <w:pgSz w:w="11906" w:h="16838"/>
      <w:pgMar w:top="1134" w:right="566" w:bottom="1134" w:left="709"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C95" w:rsidRDefault="00280C95" w:rsidP="006B5D0C">
      <w:pPr>
        <w:spacing w:after="0" w:line="240" w:lineRule="auto"/>
      </w:pPr>
      <w:r>
        <w:separator/>
      </w:r>
    </w:p>
  </w:endnote>
  <w:endnote w:type="continuationSeparator" w:id="0">
    <w:p w:rsidR="00280C95" w:rsidRDefault="00280C95" w:rsidP="006B5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C95" w:rsidRDefault="00280C95" w:rsidP="006B5D0C">
      <w:pPr>
        <w:spacing w:after="0" w:line="240" w:lineRule="auto"/>
      </w:pPr>
      <w:r>
        <w:separator/>
      </w:r>
    </w:p>
  </w:footnote>
  <w:footnote w:type="continuationSeparator" w:id="0">
    <w:p w:rsidR="00280C95" w:rsidRDefault="00280C95" w:rsidP="006B5D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6"/>
      <w:gridCol w:w="4931"/>
    </w:tblGrid>
    <w:tr w:rsidR="006B5D0C" w:rsidRPr="00CD3190" w:rsidTr="0016279D">
      <w:trPr>
        <w:trHeight w:val="1696"/>
      </w:trPr>
      <w:tc>
        <w:tcPr>
          <w:tcW w:w="5916" w:type="dxa"/>
        </w:tcPr>
        <w:p w:rsidR="006B5D0C" w:rsidRPr="00823A85" w:rsidRDefault="006B5D0C" w:rsidP="0016279D">
          <w:pPr>
            <w:rPr>
              <w:rFonts w:ascii="Calibri" w:eastAsia="Times New Roman" w:hAnsi="Calibri" w:cs="Times New Roman"/>
              <w:b/>
              <w:bCs/>
              <w:i/>
              <w:iCs/>
              <w:color w:val="000000"/>
              <w:sz w:val="23"/>
              <w:szCs w:val="23"/>
              <w:lang w:val="en-US" w:eastAsia="ru-RU"/>
            </w:rPr>
          </w:pPr>
          <w:r w:rsidRPr="00823A85">
            <w:rPr>
              <w:rFonts w:ascii="Calibri" w:eastAsia="Times New Roman" w:hAnsi="Calibri" w:cs="Times New Roman"/>
              <w:b/>
              <w:bCs/>
              <w:i/>
              <w:iCs/>
              <w:noProof/>
              <w:color w:val="000000"/>
              <w:sz w:val="23"/>
              <w:szCs w:val="23"/>
              <w:lang w:eastAsia="ru-RU"/>
            </w:rPr>
            <w:drawing>
              <wp:inline distT="0" distB="0" distL="0" distR="0" wp14:anchorId="326F75CF" wp14:editId="7907455C">
                <wp:extent cx="3600450" cy="1206500"/>
                <wp:effectExtent l="0" t="0" r="0" b="0"/>
                <wp:docPr id="5" name="Рисунок 5" descr="D:\MRP-EURASIA\LOGO\slide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D:\MRP-EURASIA\LOGO\slide11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11930" cy="1210347"/>
                        </a:xfrm>
                        <a:prstGeom prst="rect">
                          <a:avLst/>
                        </a:prstGeom>
                        <a:noFill/>
                        <a:ln>
                          <a:noFill/>
                        </a:ln>
                      </pic:spPr>
                    </pic:pic>
                  </a:graphicData>
                </a:graphic>
              </wp:inline>
            </w:drawing>
          </w:r>
        </w:p>
      </w:tc>
      <w:tc>
        <w:tcPr>
          <w:tcW w:w="4931" w:type="dxa"/>
        </w:tcPr>
        <w:p w:rsidR="006B5D0C" w:rsidRPr="00DA1E80" w:rsidRDefault="006B5D0C" w:rsidP="0016279D">
          <w:pPr>
            <w:rPr>
              <w:rFonts w:eastAsia="Times New Roman" w:cs="Times New Roman"/>
              <w:b/>
              <w:bCs/>
              <w:i/>
              <w:iCs/>
              <w:color w:val="000000"/>
              <w:sz w:val="24"/>
              <w:szCs w:val="24"/>
              <w:lang w:val="en-US" w:eastAsia="ru-RU"/>
            </w:rPr>
          </w:pPr>
          <w:r w:rsidRPr="00823A85">
            <w:rPr>
              <w:rFonts w:eastAsia="Times New Roman" w:cs="Times New Roman"/>
              <w:b/>
              <w:bCs/>
              <w:i/>
              <w:iCs/>
              <w:color w:val="000000"/>
              <w:sz w:val="24"/>
              <w:szCs w:val="24"/>
              <w:lang w:val="en-US" w:eastAsia="ru-RU"/>
            </w:rPr>
            <w:t>MARKET RESEARCH &amp; POLLS - EURASIA (International Group in Eurasia region)</w:t>
          </w:r>
          <w:r w:rsidRPr="00823A85">
            <w:rPr>
              <w:rFonts w:eastAsia="Times New Roman" w:cs="Times New Roman"/>
              <w:sz w:val="24"/>
              <w:szCs w:val="24"/>
              <w:lang w:val="en-US" w:eastAsia="ru-RU"/>
            </w:rPr>
            <w:br/>
          </w:r>
          <w:r w:rsidRPr="00823A85">
            <w:rPr>
              <w:rFonts w:eastAsia="Times New Roman" w:cs="Times New Roman"/>
              <w:b/>
              <w:bCs/>
              <w:i/>
              <w:iCs/>
              <w:color w:val="000080"/>
              <w:sz w:val="24"/>
              <w:szCs w:val="24"/>
              <w:lang w:val="en-US" w:eastAsia="ru-RU"/>
            </w:rPr>
            <w:t>CONTACTS:</w:t>
          </w:r>
          <w:r w:rsidRPr="00823A85">
            <w:rPr>
              <w:rFonts w:eastAsia="Times New Roman" w:cs="Times New Roman"/>
              <w:sz w:val="24"/>
              <w:szCs w:val="24"/>
              <w:lang w:val="en-US" w:eastAsia="ru-RU"/>
            </w:rPr>
            <w:br/>
          </w:r>
          <w:hyperlink r:id="rId2" w:history="1">
            <w:r w:rsidRPr="00DA1E80">
              <w:rPr>
                <w:rFonts w:eastAsia="Times New Roman" w:cs="Courier New"/>
                <w:color w:val="0000FF"/>
                <w:sz w:val="24"/>
                <w:szCs w:val="24"/>
                <w:u w:val="single"/>
                <w:lang w:val="en-US" w:eastAsia="ru-RU"/>
              </w:rPr>
              <w:t>info@mrp-eurasia.com</w:t>
            </w:r>
          </w:hyperlink>
          <w:r w:rsidRPr="00823A85">
            <w:rPr>
              <w:rFonts w:eastAsia="Times New Roman" w:cs="Times New Roman"/>
              <w:b/>
              <w:bCs/>
              <w:i/>
              <w:iCs/>
              <w:color w:val="000080"/>
              <w:sz w:val="24"/>
              <w:szCs w:val="24"/>
              <w:lang w:val="en-US" w:eastAsia="ru-RU"/>
            </w:rPr>
            <w:t xml:space="preserve"> </w:t>
          </w:r>
          <w:r w:rsidRPr="00823A85">
            <w:rPr>
              <w:rFonts w:eastAsia="Times New Roman" w:cs="Times New Roman"/>
              <w:sz w:val="24"/>
              <w:szCs w:val="24"/>
              <w:lang w:val="en-US" w:eastAsia="ru-RU"/>
            </w:rPr>
            <w:br/>
          </w:r>
          <w:hyperlink r:id="rId3" w:history="1">
            <w:r w:rsidRPr="00DA1E80">
              <w:rPr>
                <w:rFonts w:eastAsia="Times New Roman" w:cs="Courier New"/>
                <w:color w:val="0000FF"/>
                <w:sz w:val="24"/>
                <w:szCs w:val="24"/>
                <w:u w:val="single"/>
                <w:lang w:val="en-US" w:eastAsia="ru-RU"/>
              </w:rPr>
              <w:t>http://www.mrp-eurasia.com</w:t>
            </w:r>
          </w:hyperlink>
          <w:r w:rsidRPr="00823A85">
            <w:rPr>
              <w:rFonts w:eastAsia="Times New Roman" w:cs="Times New Roman"/>
              <w:sz w:val="24"/>
              <w:szCs w:val="24"/>
              <w:lang w:val="en-US" w:eastAsia="ru-RU"/>
            </w:rPr>
            <w:br/>
          </w:r>
          <w:r w:rsidRPr="00823A85">
            <w:rPr>
              <w:rFonts w:eastAsia="Times New Roman" w:cs="Times New Roman"/>
              <w:b/>
              <w:bCs/>
              <w:i/>
              <w:iCs/>
              <w:color w:val="000080"/>
              <w:sz w:val="24"/>
              <w:szCs w:val="24"/>
              <w:lang w:val="en-US" w:eastAsia="ru-RU"/>
            </w:rPr>
            <w:t>SKYPE: columna101</w:t>
          </w:r>
        </w:p>
      </w:tc>
    </w:tr>
  </w:tbl>
  <w:p w:rsidR="006B5D0C" w:rsidRPr="006B5D0C" w:rsidRDefault="006B5D0C" w:rsidP="006B5D0C">
    <w:pPr>
      <w:pStyle w:val="a7"/>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B7F81"/>
    <w:multiLevelType w:val="multilevel"/>
    <w:tmpl w:val="B94658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385AD0"/>
    <w:multiLevelType w:val="multilevel"/>
    <w:tmpl w:val="B9465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9DD15C4"/>
    <w:multiLevelType w:val="multilevel"/>
    <w:tmpl w:val="B94658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4237FF"/>
    <w:multiLevelType w:val="multilevel"/>
    <w:tmpl w:val="B94658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342ABE"/>
    <w:multiLevelType w:val="multilevel"/>
    <w:tmpl w:val="B94658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2422B96"/>
    <w:multiLevelType w:val="multilevel"/>
    <w:tmpl w:val="B94658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2EB7EAD"/>
    <w:multiLevelType w:val="multilevel"/>
    <w:tmpl w:val="B94658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3362784"/>
    <w:multiLevelType w:val="multilevel"/>
    <w:tmpl w:val="B94658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B39200B"/>
    <w:multiLevelType w:val="multilevel"/>
    <w:tmpl w:val="B94658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CAE7259"/>
    <w:multiLevelType w:val="multilevel"/>
    <w:tmpl w:val="B94658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E205F34"/>
    <w:multiLevelType w:val="multilevel"/>
    <w:tmpl w:val="B94658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E86290F"/>
    <w:multiLevelType w:val="multilevel"/>
    <w:tmpl w:val="B94658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FFB06F8"/>
    <w:multiLevelType w:val="multilevel"/>
    <w:tmpl w:val="B94658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0E2251B"/>
    <w:multiLevelType w:val="multilevel"/>
    <w:tmpl w:val="B9465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21C4B91"/>
    <w:multiLevelType w:val="multilevel"/>
    <w:tmpl w:val="B946585A"/>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27E0107"/>
    <w:multiLevelType w:val="multilevel"/>
    <w:tmpl w:val="B94658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5CE126D"/>
    <w:multiLevelType w:val="multilevel"/>
    <w:tmpl w:val="B94658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C2A10AE"/>
    <w:multiLevelType w:val="multilevel"/>
    <w:tmpl w:val="B94658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06C6449"/>
    <w:multiLevelType w:val="multilevel"/>
    <w:tmpl w:val="B9465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29403A7"/>
    <w:multiLevelType w:val="multilevel"/>
    <w:tmpl w:val="B94658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5D86ABE"/>
    <w:multiLevelType w:val="multilevel"/>
    <w:tmpl w:val="B946585A"/>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C623514"/>
    <w:multiLevelType w:val="multilevel"/>
    <w:tmpl w:val="B9465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CA13631"/>
    <w:multiLevelType w:val="multilevel"/>
    <w:tmpl w:val="B9465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FE627D2"/>
    <w:multiLevelType w:val="multilevel"/>
    <w:tmpl w:val="B946585A"/>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49E34F7"/>
    <w:multiLevelType w:val="multilevel"/>
    <w:tmpl w:val="B94658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4FC36C3"/>
    <w:multiLevelType w:val="multilevel"/>
    <w:tmpl w:val="B94658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5034887"/>
    <w:multiLevelType w:val="multilevel"/>
    <w:tmpl w:val="B94658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8616D29"/>
    <w:multiLevelType w:val="multilevel"/>
    <w:tmpl w:val="B946585A"/>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92A12B4"/>
    <w:multiLevelType w:val="multilevel"/>
    <w:tmpl w:val="B946585A"/>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C286C4C"/>
    <w:multiLevelType w:val="multilevel"/>
    <w:tmpl w:val="B946585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D074CDF"/>
    <w:multiLevelType w:val="multilevel"/>
    <w:tmpl w:val="B946585A"/>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F89030F"/>
    <w:multiLevelType w:val="multilevel"/>
    <w:tmpl w:val="B94658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0290564"/>
    <w:multiLevelType w:val="multilevel"/>
    <w:tmpl w:val="B94658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6D97BC1"/>
    <w:multiLevelType w:val="multilevel"/>
    <w:tmpl w:val="B94658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8FF79C5"/>
    <w:multiLevelType w:val="multilevel"/>
    <w:tmpl w:val="B946585A"/>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C335A32"/>
    <w:multiLevelType w:val="multilevel"/>
    <w:tmpl w:val="B94658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05B5346"/>
    <w:multiLevelType w:val="multilevel"/>
    <w:tmpl w:val="B94658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B9F03BC"/>
    <w:multiLevelType w:val="multilevel"/>
    <w:tmpl w:val="B94658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C2B78FF"/>
    <w:multiLevelType w:val="multilevel"/>
    <w:tmpl w:val="B9465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DCB4A4B"/>
    <w:multiLevelType w:val="multilevel"/>
    <w:tmpl w:val="B94658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0AF4345"/>
    <w:multiLevelType w:val="multilevel"/>
    <w:tmpl w:val="B94658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42C0C52"/>
    <w:multiLevelType w:val="multilevel"/>
    <w:tmpl w:val="B94658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4361960"/>
    <w:multiLevelType w:val="multilevel"/>
    <w:tmpl w:val="B946585A"/>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45E047F"/>
    <w:multiLevelType w:val="multilevel"/>
    <w:tmpl w:val="B94658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5C37C08"/>
    <w:multiLevelType w:val="multilevel"/>
    <w:tmpl w:val="B94658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6544513"/>
    <w:multiLevelType w:val="multilevel"/>
    <w:tmpl w:val="B94658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7F130F5"/>
    <w:multiLevelType w:val="multilevel"/>
    <w:tmpl w:val="B94658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95F0C01"/>
    <w:multiLevelType w:val="multilevel"/>
    <w:tmpl w:val="B9465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B966CD4"/>
    <w:multiLevelType w:val="multilevel"/>
    <w:tmpl w:val="B9465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7BF40C25"/>
    <w:multiLevelType w:val="multilevel"/>
    <w:tmpl w:val="B946585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7CD3703D"/>
    <w:multiLevelType w:val="multilevel"/>
    <w:tmpl w:val="B9465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11"/>
  </w:num>
  <w:num w:numId="3">
    <w:abstractNumId w:val="30"/>
  </w:num>
  <w:num w:numId="4">
    <w:abstractNumId w:val="27"/>
  </w:num>
  <w:num w:numId="5">
    <w:abstractNumId w:val="0"/>
  </w:num>
  <w:num w:numId="6">
    <w:abstractNumId w:val="31"/>
  </w:num>
  <w:num w:numId="7">
    <w:abstractNumId w:val="42"/>
  </w:num>
  <w:num w:numId="8">
    <w:abstractNumId w:val="14"/>
  </w:num>
  <w:num w:numId="9">
    <w:abstractNumId w:val="21"/>
  </w:num>
  <w:num w:numId="10">
    <w:abstractNumId w:val="44"/>
  </w:num>
  <w:num w:numId="11">
    <w:abstractNumId w:val="3"/>
  </w:num>
  <w:num w:numId="12">
    <w:abstractNumId w:val="40"/>
  </w:num>
  <w:num w:numId="13">
    <w:abstractNumId w:val="41"/>
  </w:num>
  <w:num w:numId="14">
    <w:abstractNumId w:val="29"/>
  </w:num>
  <w:num w:numId="15">
    <w:abstractNumId w:val="48"/>
  </w:num>
  <w:num w:numId="16">
    <w:abstractNumId w:val="33"/>
  </w:num>
  <w:num w:numId="17">
    <w:abstractNumId w:val="35"/>
  </w:num>
  <w:num w:numId="18">
    <w:abstractNumId w:val="45"/>
  </w:num>
  <w:num w:numId="19">
    <w:abstractNumId w:val="15"/>
  </w:num>
  <w:num w:numId="20">
    <w:abstractNumId w:val="13"/>
  </w:num>
  <w:num w:numId="21">
    <w:abstractNumId w:val="24"/>
  </w:num>
  <w:num w:numId="22">
    <w:abstractNumId w:val="7"/>
  </w:num>
  <w:num w:numId="23">
    <w:abstractNumId w:val="19"/>
  </w:num>
  <w:num w:numId="24">
    <w:abstractNumId w:val="32"/>
  </w:num>
  <w:num w:numId="25">
    <w:abstractNumId w:val="49"/>
  </w:num>
  <w:num w:numId="26">
    <w:abstractNumId w:val="1"/>
  </w:num>
  <w:num w:numId="27">
    <w:abstractNumId w:val="9"/>
  </w:num>
  <w:num w:numId="28">
    <w:abstractNumId w:val="8"/>
  </w:num>
  <w:num w:numId="29">
    <w:abstractNumId w:val="50"/>
  </w:num>
  <w:num w:numId="30">
    <w:abstractNumId w:val="12"/>
  </w:num>
  <w:num w:numId="31">
    <w:abstractNumId w:val="4"/>
  </w:num>
  <w:num w:numId="32">
    <w:abstractNumId w:val="46"/>
  </w:num>
  <w:num w:numId="33">
    <w:abstractNumId w:val="38"/>
  </w:num>
  <w:num w:numId="34">
    <w:abstractNumId w:val="17"/>
  </w:num>
  <w:num w:numId="35">
    <w:abstractNumId w:val="6"/>
  </w:num>
  <w:num w:numId="36">
    <w:abstractNumId w:val="47"/>
  </w:num>
  <w:num w:numId="37">
    <w:abstractNumId w:val="25"/>
  </w:num>
  <w:num w:numId="38">
    <w:abstractNumId w:val="10"/>
  </w:num>
  <w:num w:numId="39">
    <w:abstractNumId w:val="2"/>
  </w:num>
  <w:num w:numId="40">
    <w:abstractNumId w:val="22"/>
  </w:num>
  <w:num w:numId="41">
    <w:abstractNumId w:val="26"/>
  </w:num>
  <w:num w:numId="42">
    <w:abstractNumId w:val="16"/>
  </w:num>
  <w:num w:numId="43">
    <w:abstractNumId w:val="5"/>
  </w:num>
  <w:num w:numId="44">
    <w:abstractNumId w:val="36"/>
  </w:num>
  <w:num w:numId="45">
    <w:abstractNumId w:val="39"/>
  </w:num>
  <w:num w:numId="46">
    <w:abstractNumId w:val="34"/>
  </w:num>
  <w:num w:numId="47">
    <w:abstractNumId w:val="23"/>
  </w:num>
  <w:num w:numId="48">
    <w:abstractNumId w:val="37"/>
  </w:num>
  <w:num w:numId="49">
    <w:abstractNumId w:val="43"/>
  </w:num>
  <w:num w:numId="50">
    <w:abstractNumId w:val="20"/>
  </w:num>
  <w:num w:numId="51">
    <w:abstractNumId w:val="2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6F0"/>
    <w:rsid w:val="001C0554"/>
    <w:rsid w:val="001D1691"/>
    <w:rsid w:val="00280C95"/>
    <w:rsid w:val="003E1942"/>
    <w:rsid w:val="004B0F53"/>
    <w:rsid w:val="00543650"/>
    <w:rsid w:val="006A549D"/>
    <w:rsid w:val="006B5D0C"/>
    <w:rsid w:val="006C26F0"/>
    <w:rsid w:val="00715B5C"/>
    <w:rsid w:val="0073121C"/>
    <w:rsid w:val="00783E3A"/>
    <w:rsid w:val="008C39E3"/>
    <w:rsid w:val="0091279A"/>
    <w:rsid w:val="00A5524E"/>
    <w:rsid w:val="00C23E57"/>
    <w:rsid w:val="00C97DA6"/>
    <w:rsid w:val="00CD3190"/>
    <w:rsid w:val="00F00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83E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ranslate">
    <w:name w:val="notranslate"/>
    <w:basedOn w:val="a0"/>
    <w:rsid w:val="001C0554"/>
  </w:style>
  <w:style w:type="character" w:customStyle="1" w:styleId="normalchar">
    <w:name w:val="normal__char"/>
    <w:basedOn w:val="a0"/>
    <w:rsid w:val="001C0554"/>
  </w:style>
  <w:style w:type="character" w:styleId="a3">
    <w:name w:val="Hyperlink"/>
    <w:basedOn w:val="a0"/>
    <w:uiPriority w:val="99"/>
    <w:unhideWhenUsed/>
    <w:rsid w:val="001C0554"/>
    <w:rPr>
      <w:color w:val="0000FF"/>
      <w:u w:val="single"/>
    </w:rPr>
  </w:style>
  <w:style w:type="character" w:styleId="a4">
    <w:name w:val="FollowedHyperlink"/>
    <w:basedOn w:val="a0"/>
    <w:uiPriority w:val="99"/>
    <w:semiHidden/>
    <w:unhideWhenUsed/>
    <w:rsid w:val="001C0554"/>
    <w:rPr>
      <w:color w:val="800080"/>
      <w:u w:val="single"/>
    </w:rPr>
  </w:style>
  <w:style w:type="character" w:customStyle="1" w:styleId="hyperlinkchar">
    <w:name w:val="hyperlink__char"/>
    <w:basedOn w:val="a0"/>
    <w:rsid w:val="001C0554"/>
  </w:style>
  <w:style w:type="paragraph" w:customStyle="1" w:styleId="normal0020table">
    <w:name w:val="normal_0020table"/>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0020tablechar">
    <w:name w:val="normal_0020table__char"/>
    <w:basedOn w:val="a0"/>
    <w:rsid w:val="001C0554"/>
  </w:style>
  <w:style w:type="paragraph" w:styleId="a5">
    <w:name w:val="Balloon Text"/>
    <w:basedOn w:val="a"/>
    <w:link w:val="a6"/>
    <w:uiPriority w:val="99"/>
    <w:semiHidden/>
    <w:unhideWhenUsed/>
    <w:rsid w:val="001C055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C0554"/>
    <w:rPr>
      <w:rFonts w:ascii="Tahoma" w:hAnsi="Tahoma" w:cs="Tahoma"/>
      <w:sz w:val="16"/>
      <w:szCs w:val="16"/>
    </w:rPr>
  </w:style>
  <w:style w:type="paragraph" w:styleId="a7">
    <w:name w:val="header"/>
    <w:basedOn w:val="a"/>
    <w:link w:val="a8"/>
    <w:uiPriority w:val="99"/>
    <w:unhideWhenUsed/>
    <w:rsid w:val="006B5D0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B5D0C"/>
  </w:style>
  <w:style w:type="paragraph" w:styleId="a9">
    <w:name w:val="footer"/>
    <w:basedOn w:val="a"/>
    <w:link w:val="aa"/>
    <w:uiPriority w:val="99"/>
    <w:unhideWhenUsed/>
    <w:rsid w:val="006B5D0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B5D0C"/>
  </w:style>
  <w:style w:type="table" w:styleId="ab">
    <w:name w:val="Table Grid"/>
    <w:basedOn w:val="a1"/>
    <w:uiPriority w:val="59"/>
    <w:rsid w:val="006B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783E3A"/>
    <w:rPr>
      <w:rFonts w:ascii="Times New Roman" w:eastAsia="Times New Roman" w:hAnsi="Times New Roman" w:cs="Times New Roman"/>
      <w:b/>
      <w:bCs/>
      <w:kern w:val="36"/>
      <w:sz w:val="48"/>
      <w:szCs w:val="48"/>
      <w:lang w:eastAsia="ru-RU"/>
    </w:rPr>
  </w:style>
  <w:style w:type="character" w:customStyle="1" w:styleId="list0020paragraphchar">
    <w:name w:val="list_0020paragraph__char"/>
    <w:basedOn w:val="a0"/>
    <w:rsid w:val="00783E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83E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ranslate">
    <w:name w:val="notranslate"/>
    <w:basedOn w:val="a0"/>
    <w:rsid w:val="001C0554"/>
  </w:style>
  <w:style w:type="character" w:customStyle="1" w:styleId="normalchar">
    <w:name w:val="normal__char"/>
    <w:basedOn w:val="a0"/>
    <w:rsid w:val="001C0554"/>
  </w:style>
  <w:style w:type="character" w:styleId="a3">
    <w:name w:val="Hyperlink"/>
    <w:basedOn w:val="a0"/>
    <w:uiPriority w:val="99"/>
    <w:unhideWhenUsed/>
    <w:rsid w:val="001C0554"/>
    <w:rPr>
      <w:color w:val="0000FF"/>
      <w:u w:val="single"/>
    </w:rPr>
  </w:style>
  <w:style w:type="character" w:styleId="a4">
    <w:name w:val="FollowedHyperlink"/>
    <w:basedOn w:val="a0"/>
    <w:uiPriority w:val="99"/>
    <w:semiHidden/>
    <w:unhideWhenUsed/>
    <w:rsid w:val="001C0554"/>
    <w:rPr>
      <w:color w:val="800080"/>
      <w:u w:val="single"/>
    </w:rPr>
  </w:style>
  <w:style w:type="character" w:customStyle="1" w:styleId="hyperlinkchar">
    <w:name w:val="hyperlink__char"/>
    <w:basedOn w:val="a0"/>
    <w:rsid w:val="001C0554"/>
  </w:style>
  <w:style w:type="paragraph" w:customStyle="1" w:styleId="normal0020table">
    <w:name w:val="normal_0020table"/>
    <w:basedOn w:val="a"/>
    <w:rsid w:val="001C05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0020tablechar">
    <w:name w:val="normal_0020table__char"/>
    <w:basedOn w:val="a0"/>
    <w:rsid w:val="001C0554"/>
  </w:style>
  <w:style w:type="paragraph" w:styleId="a5">
    <w:name w:val="Balloon Text"/>
    <w:basedOn w:val="a"/>
    <w:link w:val="a6"/>
    <w:uiPriority w:val="99"/>
    <w:semiHidden/>
    <w:unhideWhenUsed/>
    <w:rsid w:val="001C055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C0554"/>
    <w:rPr>
      <w:rFonts w:ascii="Tahoma" w:hAnsi="Tahoma" w:cs="Tahoma"/>
      <w:sz w:val="16"/>
      <w:szCs w:val="16"/>
    </w:rPr>
  </w:style>
  <w:style w:type="paragraph" w:styleId="a7">
    <w:name w:val="header"/>
    <w:basedOn w:val="a"/>
    <w:link w:val="a8"/>
    <w:uiPriority w:val="99"/>
    <w:unhideWhenUsed/>
    <w:rsid w:val="006B5D0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B5D0C"/>
  </w:style>
  <w:style w:type="paragraph" w:styleId="a9">
    <w:name w:val="footer"/>
    <w:basedOn w:val="a"/>
    <w:link w:val="aa"/>
    <w:uiPriority w:val="99"/>
    <w:unhideWhenUsed/>
    <w:rsid w:val="006B5D0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B5D0C"/>
  </w:style>
  <w:style w:type="table" w:styleId="ab">
    <w:name w:val="Table Grid"/>
    <w:basedOn w:val="a1"/>
    <w:uiPriority w:val="59"/>
    <w:rsid w:val="006B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783E3A"/>
    <w:rPr>
      <w:rFonts w:ascii="Times New Roman" w:eastAsia="Times New Roman" w:hAnsi="Times New Roman" w:cs="Times New Roman"/>
      <w:b/>
      <w:bCs/>
      <w:kern w:val="36"/>
      <w:sz w:val="48"/>
      <w:szCs w:val="48"/>
      <w:lang w:eastAsia="ru-RU"/>
    </w:rPr>
  </w:style>
  <w:style w:type="character" w:customStyle="1" w:styleId="list0020paragraphchar">
    <w:name w:val="list_0020paragraph__char"/>
    <w:basedOn w:val="a0"/>
    <w:rsid w:val="00783E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8120744">
      <w:bodyDiv w:val="1"/>
      <w:marLeft w:val="0"/>
      <w:marRight w:val="0"/>
      <w:marTop w:val="0"/>
      <w:marBottom w:val="0"/>
      <w:divBdr>
        <w:top w:val="none" w:sz="0" w:space="0" w:color="auto"/>
        <w:left w:val="none" w:sz="0" w:space="0" w:color="auto"/>
        <w:bottom w:val="none" w:sz="0" w:space="0" w:color="auto"/>
        <w:right w:val="none" w:sz="0" w:space="0" w:color="auto"/>
      </w:divBdr>
      <w:divsChild>
        <w:div w:id="307901141">
          <w:marLeft w:val="0"/>
          <w:marRight w:val="0"/>
          <w:marTop w:val="0"/>
          <w:marBottom w:val="0"/>
          <w:divBdr>
            <w:top w:val="none" w:sz="0" w:space="0" w:color="auto"/>
            <w:left w:val="none" w:sz="0" w:space="0" w:color="auto"/>
            <w:bottom w:val="none" w:sz="0" w:space="0" w:color="auto"/>
            <w:right w:val="none" w:sz="0" w:space="0" w:color="auto"/>
          </w:divBdr>
          <w:divsChild>
            <w:div w:id="1314988075">
              <w:marLeft w:val="0"/>
              <w:marRight w:val="0"/>
              <w:marTop w:val="0"/>
              <w:marBottom w:val="0"/>
              <w:divBdr>
                <w:top w:val="none" w:sz="0" w:space="0" w:color="auto"/>
                <w:left w:val="none" w:sz="0" w:space="0" w:color="auto"/>
                <w:bottom w:val="none" w:sz="0" w:space="0" w:color="auto"/>
                <w:right w:val="none" w:sz="0" w:space="0" w:color="auto"/>
              </w:divBdr>
              <w:divsChild>
                <w:div w:id="1710375859">
                  <w:marLeft w:val="0"/>
                  <w:marRight w:val="0"/>
                  <w:marTop w:val="0"/>
                  <w:marBottom w:val="0"/>
                  <w:divBdr>
                    <w:top w:val="none" w:sz="0" w:space="0" w:color="auto"/>
                    <w:left w:val="none" w:sz="0" w:space="0" w:color="auto"/>
                    <w:bottom w:val="none" w:sz="0" w:space="0" w:color="auto"/>
                    <w:right w:val="none" w:sz="0" w:space="0" w:color="auto"/>
                  </w:divBdr>
                  <w:divsChild>
                    <w:div w:id="1059937119">
                      <w:marLeft w:val="0"/>
                      <w:marRight w:val="0"/>
                      <w:marTop w:val="0"/>
                      <w:marBottom w:val="0"/>
                      <w:divBdr>
                        <w:top w:val="none" w:sz="0" w:space="0" w:color="auto"/>
                        <w:left w:val="none" w:sz="0" w:space="0" w:color="auto"/>
                        <w:bottom w:val="none" w:sz="0" w:space="0" w:color="auto"/>
                        <w:right w:val="none" w:sz="0" w:space="0" w:color="auto"/>
                      </w:divBdr>
                      <w:divsChild>
                        <w:div w:id="1986202130">
                          <w:marLeft w:val="0"/>
                          <w:marRight w:val="1080"/>
                          <w:marTop w:val="0"/>
                          <w:marBottom w:val="0"/>
                          <w:divBdr>
                            <w:top w:val="none" w:sz="0" w:space="0" w:color="auto"/>
                            <w:left w:val="none" w:sz="0" w:space="0" w:color="auto"/>
                            <w:bottom w:val="none" w:sz="0" w:space="0" w:color="auto"/>
                            <w:right w:val="none" w:sz="0" w:space="0" w:color="auto"/>
                          </w:divBdr>
                        </w:div>
                        <w:div w:id="2016683796">
                          <w:marLeft w:val="0"/>
                          <w:marRight w:val="0"/>
                          <w:marTop w:val="0"/>
                          <w:marBottom w:val="0"/>
                          <w:divBdr>
                            <w:top w:val="none" w:sz="0" w:space="0" w:color="auto"/>
                            <w:left w:val="none" w:sz="0" w:space="0" w:color="auto"/>
                            <w:bottom w:val="none" w:sz="0" w:space="0" w:color="auto"/>
                            <w:right w:val="none" w:sz="0" w:space="0" w:color="auto"/>
                          </w:divBdr>
                          <w:divsChild>
                            <w:div w:id="130746932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941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rp-eurasia.com/about_us"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mrp-eurasia.com" TargetMode="External"/><Relationship Id="rId2" Type="http://schemas.openxmlformats.org/officeDocument/2006/relationships/hyperlink" Target="mailto:_info@mrp-eurasia.com" TargetMode="External"/><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1178</Words>
  <Characters>6717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Alex</cp:lastModifiedBy>
  <cp:revision>4</cp:revision>
  <dcterms:created xsi:type="dcterms:W3CDTF">2016-03-21T10:35:00Z</dcterms:created>
  <dcterms:modified xsi:type="dcterms:W3CDTF">2016-03-21T10:40:00Z</dcterms:modified>
</cp:coreProperties>
</file>